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0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890"/>
      </w:tblGrid>
      <w:tr w:rsidR="00562C17" w:rsidRPr="008E2354" w14:paraId="0C74A287" w14:textId="77777777" w:rsidTr="003C743A">
        <w:trPr>
          <w:trHeight w:val="1067"/>
        </w:trPr>
        <w:tc>
          <w:tcPr>
            <w:tcW w:w="9890" w:type="dxa"/>
            <w:shd w:val="clear" w:color="auto" w:fill="92CDDC" w:themeFill="accent5" w:themeFillTint="99"/>
            <w:vAlign w:val="center"/>
          </w:tcPr>
          <w:p w14:paraId="22BAEE9B" w14:textId="77777777" w:rsidR="00562C17" w:rsidRPr="008E2354" w:rsidRDefault="00562C17" w:rsidP="00562C17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zh-CN" w:bidi="ar"/>
              </w:rPr>
            </w:pPr>
            <w:r w:rsidRPr="008E235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zh-CN" w:bidi="ar"/>
              </w:rPr>
              <w:t>6</w:t>
            </w:r>
            <w:r w:rsidRPr="008E235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vertAlign w:val="superscript"/>
                <w:lang w:eastAsia="zh-CN" w:bidi="ar"/>
              </w:rPr>
              <w:t>th</w:t>
            </w:r>
            <w:r w:rsidRPr="008E235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zh-CN" w:bidi="ar"/>
              </w:rPr>
              <w:t xml:space="preserve"> International Conference on Accounting, Business, Economics and Politics </w:t>
            </w:r>
          </w:p>
          <w:p w14:paraId="380E0222" w14:textId="67041588" w:rsidR="00562C17" w:rsidRPr="008E2354" w:rsidRDefault="00562C17" w:rsidP="00562C17">
            <w:pPr>
              <w:jc w:val="center"/>
              <w:rPr>
                <w:rStyle w:val="SubtleEmphasis"/>
                <w:rFonts w:ascii="Times New Roman" w:hAnsi="Times New Roman" w:cs="Times New Roman"/>
                <w:b/>
                <w:sz w:val="42"/>
                <w:szCs w:val="42"/>
              </w:rPr>
            </w:pPr>
            <w:r w:rsidRPr="008E235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zh-CN" w:bidi="ar"/>
              </w:rPr>
              <w:t>(6</w:t>
            </w:r>
            <w:r w:rsidRPr="008E235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vertAlign w:val="superscript"/>
                <w:lang w:eastAsia="zh-CN" w:bidi="ar"/>
              </w:rPr>
              <w:t>th</w:t>
            </w:r>
            <w:r w:rsidRPr="008E2354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zh-CN" w:bidi="ar"/>
              </w:rPr>
              <w:t xml:space="preserve"> ICABEP - 2024)</w:t>
            </w:r>
          </w:p>
        </w:tc>
      </w:tr>
    </w:tbl>
    <w:p w14:paraId="5D2D79FC" w14:textId="4B3ACF44" w:rsidR="003E6D91" w:rsidRPr="008E2354" w:rsidRDefault="003E6D91" w:rsidP="008952C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C743A" w:rsidRPr="008E2354" w14:paraId="559DBD5C" w14:textId="77777777" w:rsidTr="003C743A">
        <w:tc>
          <w:tcPr>
            <w:tcW w:w="9848" w:type="dxa"/>
          </w:tcPr>
          <w:p w14:paraId="2027CF71" w14:textId="336B4515" w:rsidR="003C743A" w:rsidRPr="008E2354" w:rsidRDefault="00D37D0C" w:rsidP="00562C1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>DATES &amp; VENUE OF THE CONFERENCE:</w:t>
            </w:r>
          </w:p>
          <w:p w14:paraId="6693F5F7" w14:textId="5218CD4A" w:rsidR="00562C17" w:rsidRPr="008E2354" w:rsidRDefault="00562C17" w:rsidP="008E235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On 8th Oct 2024 - Culture Center – Salahaddin University – Kirkuk Road</w:t>
            </w:r>
          </w:p>
          <w:p w14:paraId="1B959C66" w14:textId="61E99A40" w:rsidR="003C743A" w:rsidRPr="008E2354" w:rsidRDefault="00562C17" w:rsidP="008E235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On</w:t>
            </w:r>
            <w:r w:rsidR="008E2354" w:rsidRPr="008E2354">
              <w:rPr>
                <w:rFonts w:ascii="Times New Roman" w:hAnsi="Times New Roman" w:cs="Times New Roman"/>
              </w:rPr>
              <w:t xml:space="preserve"> </w:t>
            </w:r>
            <w:r w:rsidRPr="008E2354">
              <w:rPr>
                <w:rFonts w:ascii="Times New Roman" w:hAnsi="Times New Roman" w:cs="Times New Roman"/>
              </w:rPr>
              <w:t>9th Oct 2024 – Faculty of Administrative Sciences and Economics, Tishk International University</w:t>
            </w:r>
          </w:p>
        </w:tc>
      </w:tr>
      <w:tr w:rsidR="003C743A" w:rsidRPr="008E2354" w14:paraId="19F94543" w14:textId="77777777" w:rsidTr="003C743A">
        <w:tc>
          <w:tcPr>
            <w:tcW w:w="9848" w:type="dxa"/>
          </w:tcPr>
          <w:p w14:paraId="7E8E683A" w14:textId="59439C2C" w:rsidR="003C743A" w:rsidRPr="008E2354" w:rsidRDefault="00D37D0C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NAMES &amp; AFFILIATIONS OF THE SPEAKERS </w:t>
            </w:r>
          </w:p>
          <w:p w14:paraId="6A34D552" w14:textId="3671AC77" w:rsidR="00562C17" w:rsidRPr="008E2354" w:rsidRDefault="00562C17" w:rsidP="00562C17">
            <w:pPr>
              <w:pStyle w:val="ListParagraph"/>
              <w:numPr>
                <w:ilvl w:val="0"/>
                <w:numId w:val="7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Mr. Abdulrahman </w:t>
            </w:r>
            <w:proofErr w:type="spellStart"/>
            <w:r w:rsidRPr="008E2354">
              <w:rPr>
                <w:rFonts w:ascii="Times New Roman" w:hAnsi="Times New Roman" w:cs="Times New Roman"/>
              </w:rPr>
              <w:t>Sedeeq</w:t>
            </w:r>
            <w:proofErr w:type="spellEnd"/>
            <w:r w:rsidRPr="008E2354">
              <w:rPr>
                <w:rFonts w:ascii="Times New Roman" w:hAnsi="Times New Roman" w:cs="Times New Roman"/>
              </w:rPr>
              <w:t>, Head, Environment Board, Kurdistan Regional Government, Kurdistan Region, Iraq</w:t>
            </w:r>
          </w:p>
          <w:p w14:paraId="48F0DCEB" w14:textId="0F0F0F88" w:rsidR="00562C17" w:rsidRPr="008E2354" w:rsidRDefault="00562C17" w:rsidP="00562C17">
            <w:pPr>
              <w:pStyle w:val="ListParagraph"/>
              <w:numPr>
                <w:ilvl w:val="0"/>
                <w:numId w:val="7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Assoc. Prof. Dr. Md Mahmudul Alam, Head, Associate Professor of Finance, Senior Research Fellow, Economic and Financial Policy, </w:t>
            </w:r>
            <w:proofErr w:type="spellStart"/>
            <w:r w:rsidRPr="008E2354">
              <w:rPr>
                <w:rFonts w:ascii="Times New Roman" w:hAnsi="Times New Roman" w:cs="Times New Roman"/>
              </w:rPr>
              <w:t>Universiti</w:t>
            </w:r>
            <w:proofErr w:type="spellEnd"/>
            <w:r w:rsidRPr="008E2354">
              <w:rPr>
                <w:rFonts w:ascii="Times New Roman" w:hAnsi="Times New Roman" w:cs="Times New Roman"/>
              </w:rPr>
              <w:t xml:space="preserve"> Utara Malaysia, Malaysia.</w:t>
            </w:r>
          </w:p>
          <w:p w14:paraId="4DC88D9F" w14:textId="5DD378F6" w:rsidR="00562C17" w:rsidRPr="008E2354" w:rsidRDefault="00562C17" w:rsidP="00562C17">
            <w:pPr>
              <w:pStyle w:val="ListParagraph"/>
              <w:numPr>
                <w:ilvl w:val="0"/>
                <w:numId w:val="7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8E2354">
              <w:rPr>
                <w:rFonts w:ascii="Times New Roman" w:hAnsi="Times New Roman" w:cs="Times New Roman"/>
              </w:rPr>
              <w:t>Hogr</w:t>
            </w:r>
            <w:proofErr w:type="spellEnd"/>
            <w:r w:rsidRPr="008E2354">
              <w:rPr>
                <w:rFonts w:ascii="Times New Roman" w:hAnsi="Times New Roman" w:cs="Times New Roman"/>
              </w:rPr>
              <w:t xml:space="preserve"> Ch. Shekha, Chairman of the Board of Trustees, The Public Aid Organization (PAO)</w:t>
            </w:r>
          </w:p>
          <w:p w14:paraId="0C934A8A" w14:textId="7AA14AC8" w:rsidR="00562C17" w:rsidRPr="008E2354" w:rsidRDefault="00562C17" w:rsidP="00562C17">
            <w:pPr>
              <w:pStyle w:val="ListParagraph"/>
              <w:numPr>
                <w:ilvl w:val="0"/>
                <w:numId w:val="7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Prof. hab. dr. Wojciech </w:t>
            </w:r>
            <w:proofErr w:type="spellStart"/>
            <w:r w:rsidRPr="008E2354">
              <w:rPr>
                <w:rFonts w:ascii="Times New Roman" w:hAnsi="Times New Roman" w:cs="Times New Roman"/>
              </w:rPr>
              <w:t>Drożdż</w:t>
            </w:r>
            <w:proofErr w:type="spellEnd"/>
            <w:r w:rsidRPr="008E2354">
              <w:rPr>
                <w:rFonts w:ascii="Times New Roman" w:hAnsi="Times New Roman" w:cs="Times New Roman"/>
              </w:rPr>
              <w:t>, Professor at the University of Szczecin, Chairman of the Scientific Council of the Institute of Management, University of Szczecin, Szczecin, Poland</w:t>
            </w:r>
          </w:p>
          <w:p w14:paraId="7976418B" w14:textId="1AE97729" w:rsidR="00562C17" w:rsidRPr="008E2354" w:rsidRDefault="00562C17" w:rsidP="00562C17">
            <w:pPr>
              <w:pStyle w:val="ListParagraph"/>
              <w:numPr>
                <w:ilvl w:val="0"/>
                <w:numId w:val="7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Prof. hab. dr. Andrzej Rzeczycki, Vice-Director, Management Institute, University of Szczecin, Szczecin, Poland </w:t>
            </w:r>
          </w:p>
          <w:p w14:paraId="1F765721" w14:textId="17788491" w:rsidR="003C743A" w:rsidRPr="008E2354" w:rsidRDefault="003C743A" w:rsidP="008952C7">
            <w:pPr>
              <w:rPr>
                <w:rFonts w:ascii="Times New Roman" w:hAnsi="Times New Roman" w:cs="Times New Roman"/>
              </w:rPr>
            </w:pPr>
          </w:p>
        </w:tc>
      </w:tr>
      <w:tr w:rsidR="003C743A" w:rsidRPr="008E2354" w14:paraId="3C837E4F" w14:textId="77777777" w:rsidTr="003C743A">
        <w:tc>
          <w:tcPr>
            <w:tcW w:w="9848" w:type="dxa"/>
          </w:tcPr>
          <w:p w14:paraId="6761135A" w14:textId="3C126D7C" w:rsidR="003E68B5" w:rsidRPr="008E2354" w:rsidRDefault="00D37D0C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NAMES OF THE ORGANIZING AND SPONSORING BODIES </w:t>
            </w:r>
          </w:p>
          <w:p w14:paraId="2FF8C062" w14:textId="77777777" w:rsidR="00562C17" w:rsidRPr="008E2354" w:rsidRDefault="00562C17" w:rsidP="00562C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Empire World, Erbil</w:t>
            </w:r>
          </w:p>
          <w:p w14:paraId="0AE2DEA1" w14:textId="16652BB8" w:rsidR="003E68B5" w:rsidRPr="008E2354" w:rsidRDefault="00562C17" w:rsidP="00895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Edify</w:t>
            </w:r>
          </w:p>
        </w:tc>
      </w:tr>
      <w:tr w:rsidR="003C743A" w:rsidRPr="008E2354" w14:paraId="3857A877" w14:textId="77777777" w:rsidTr="003C743A">
        <w:tc>
          <w:tcPr>
            <w:tcW w:w="9848" w:type="dxa"/>
          </w:tcPr>
          <w:p w14:paraId="5C826077" w14:textId="75519CED" w:rsidR="003C743A" w:rsidRPr="008E2354" w:rsidRDefault="00D37D0C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THE OBJECTIVES OF THE CONFERENCE </w:t>
            </w:r>
          </w:p>
          <w:p w14:paraId="7A3FF8E7" w14:textId="77777777" w:rsidR="00261A01" w:rsidRPr="008E2354" w:rsidRDefault="00261A01" w:rsidP="008952C7">
            <w:pPr>
              <w:rPr>
                <w:rFonts w:ascii="Times New Roman" w:hAnsi="Times New Roman" w:cs="Times New Roman"/>
                <w:b/>
                <w:bCs/>
                <w:color w:val="7030A0"/>
                <w:sz w:val="12"/>
                <w:szCs w:val="12"/>
              </w:rPr>
            </w:pPr>
          </w:p>
          <w:p w14:paraId="71226532" w14:textId="7C75645E" w:rsidR="00562C17" w:rsidRPr="008E2354" w:rsidRDefault="00261A01" w:rsidP="00261A01">
            <w:p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The 6th International Conference on Accounting, Business, Economics, and Politics (ICABEP - 2024) aims to explore the intersection of these fields with the United Nations Sustainable Development Goals (SDGs). This conference will provide a platform for researchers, practitioners, and policymakers to discuss innovative approaches that synergize accounting, business practices, economic strategies, entrepreneurship, and political frameworks. By fostering collaboration and sharing insights, ICABEP - 2024 seeks to inspire actionable solutions that advance sustainability and drive impactful changes in society.</w:t>
            </w:r>
          </w:p>
          <w:p w14:paraId="1B9182E7" w14:textId="1B634DB1" w:rsidR="003E68B5" w:rsidRPr="008E2354" w:rsidRDefault="003E68B5" w:rsidP="008952C7">
            <w:pPr>
              <w:rPr>
                <w:rFonts w:ascii="Times New Roman" w:hAnsi="Times New Roman" w:cs="Times New Roman"/>
              </w:rPr>
            </w:pPr>
          </w:p>
        </w:tc>
      </w:tr>
      <w:tr w:rsidR="003C743A" w:rsidRPr="008E2354" w14:paraId="508E0DC0" w14:textId="77777777" w:rsidTr="003C743A">
        <w:tc>
          <w:tcPr>
            <w:tcW w:w="9848" w:type="dxa"/>
          </w:tcPr>
          <w:p w14:paraId="7DE987F3" w14:textId="38221EA1" w:rsidR="003C743A" w:rsidRPr="008E2354" w:rsidRDefault="00D37D0C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MAIN RESULTS/OUTCOMES OF THE CONFERENCE </w:t>
            </w:r>
          </w:p>
          <w:p w14:paraId="040EE09F" w14:textId="77777777" w:rsidR="00261A01" w:rsidRPr="008E2354" w:rsidRDefault="00261A01" w:rsidP="00261A01">
            <w:p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The main results and outcomes of the 6th International Conference on Accounting, Business, Economics, and Politics (ICABEP - 2024) include:</w:t>
            </w:r>
          </w:p>
          <w:p w14:paraId="262EC07C" w14:textId="77777777" w:rsidR="00261A01" w:rsidRPr="008E2354" w:rsidRDefault="00261A01" w:rsidP="00261A01">
            <w:pPr>
              <w:ind w:right="45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9CBE43D" w14:textId="77777777" w:rsidR="00261A01" w:rsidRPr="008E2354" w:rsidRDefault="00261A01" w:rsidP="00261A01">
            <w:pPr>
              <w:numPr>
                <w:ilvl w:val="0"/>
                <w:numId w:val="9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Innovative Frameworks: Development of integrated frameworks that align accounting and business practices with the United Nations Sustainable Development Goals.</w:t>
            </w:r>
          </w:p>
          <w:p w14:paraId="2DFFE602" w14:textId="77777777" w:rsidR="00261A01" w:rsidRPr="008E2354" w:rsidRDefault="00261A01" w:rsidP="00261A01">
            <w:pPr>
              <w:numPr>
                <w:ilvl w:val="0"/>
                <w:numId w:val="9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Policy Recommendations: Formulation of actionable policy recommendations to enhance sustainability strategies for governments and organizations.</w:t>
            </w:r>
          </w:p>
          <w:p w14:paraId="4D279924" w14:textId="77777777" w:rsidR="00261A01" w:rsidRPr="008E2354" w:rsidRDefault="00261A01" w:rsidP="00261A01">
            <w:pPr>
              <w:numPr>
                <w:ilvl w:val="0"/>
                <w:numId w:val="9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Collaborative Research Initiatives: Establishment of partnerships for ongoing research addressing key sustainability challenges.</w:t>
            </w:r>
          </w:p>
          <w:p w14:paraId="032ADFAF" w14:textId="77777777" w:rsidR="00261A01" w:rsidRPr="008E2354" w:rsidRDefault="00261A01" w:rsidP="00261A01">
            <w:pPr>
              <w:numPr>
                <w:ilvl w:val="0"/>
                <w:numId w:val="9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Best Practices Sharing: Identification and dissemination of effective business models and practices that support sustainable development.</w:t>
            </w:r>
          </w:p>
          <w:p w14:paraId="1ED3FBBE" w14:textId="77777777" w:rsidR="00261A01" w:rsidRPr="008E2354" w:rsidRDefault="00261A01" w:rsidP="00261A01">
            <w:pPr>
              <w:numPr>
                <w:ilvl w:val="0"/>
                <w:numId w:val="9"/>
              </w:numPr>
              <w:ind w:right="450"/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Networking Opportunities: Creation of a robust network among academics, practitioners, and policymakers to foster ongoing dialogue and collaboration.</w:t>
            </w:r>
          </w:p>
          <w:p w14:paraId="611101AB" w14:textId="77777777" w:rsidR="00261A01" w:rsidRPr="008E2354" w:rsidRDefault="00261A01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  <w:p w14:paraId="15E6C130" w14:textId="01F15C67" w:rsidR="003439C8" w:rsidRPr="008E2354" w:rsidRDefault="003439C8" w:rsidP="008952C7">
            <w:pPr>
              <w:rPr>
                <w:rFonts w:ascii="Times New Roman" w:hAnsi="Times New Roman" w:cs="Times New Roman"/>
              </w:rPr>
            </w:pPr>
          </w:p>
        </w:tc>
      </w:tr>
      <w:tr w:rsidR="00CD2F37" w:rsidRPr="008E2354" w14:paraId="137EA1FF" w14:textId="77777777" w:rsidTr="003C743A">
        <w:tc>
          <w:tcPr>
            <w:tcW w:w="9848" w:type="dxa"/>
          </w:tcPr>
          <w:p w14:paraId="7308039C" w14:textId="5BCB1B6A" w:rsidR="00BD16BA" w:rsidRPr="008E2354" w:rsidRDefault="00CD2F37" w:rsidP="00CD2F3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lastRenderedPageBreak/>
              <w:t xml:space="preserve">THE RECOMMENDATIONS OF THE CONFERENCE </w:t>
            </w:r>
            <w:r w:rsidR="008821D0" w:rsidRPr="008E2354">
              <w:rPr>
                <w:rFonts w:ascii="Times New Roman" w:hAnsi="Times New Roman" w:cs="Times New Roman"/>
                <w:b/>
                <w:bCs/>
                <w:color w:val="7030A0"/>
              </w:rPr>
              <w:t>(</w:t>
            </w: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SHOULD BE SENT TO MHE/ GENERAL DIRECTORATE OF RESEARCH AND </w:t>
            </w:r>
            <w:r w:rsidR="006A27C8" w:rsidRPr="008E2354">
              <w:rPr>
                <w:rFonts w:ascii="Times New Roman" w:hAnsi="Times New Roman" w:cs="Times New Roman"/>
                <w:b/>
                <w:bCs/>
                <w:color w:val="7030A0"/>
              </w:rPr>
              <w:t>DEVELOPMENT)</w:t>
            </w:r>
          </w:p>
          <w:p w14:paraId="73A884ED" w14:textId="77777777" w:rsidR="00261A01" w:rsidRPr="008E2354" w:rsidRDefault="00261A01" w:rsidP="00261A01">
            <w:p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Recommendations from the 6th International Conference on Accounting, Business, Economics, and Politics (ICABEP - 2024)</w:t>
            </w:r>
          </w:p>
          <w:p w14:paraId="23006BDD" w14:textId="77777777" w:rsidR="00261A01" w:rsidRPr="008E2354" w:rsidRDefault="00261A01" w:rsidP="00261A0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Integrate Sustainability into Curricula:</w:t>
            </w:r>
            <w:r w:rsidRPr="008E2354">
              <w:rPr>
                <w:rFonts w:ascii="Times New Roman" w:hAnsi="Times New Roman" w:cs="Times New Roman"/>
              </w:rPr>
              <w:t xml:space="preserve"> Encourage educational institutions to incorporate sustainability-focused content in accounting, business, and economics programs to prepare future leaders.</w:t>
            </w:r>
          </w:p>
          <w:p w14:paraId="6236C930" w14:textId="77777777" w:rsidR="00261A01" w:rsidRPr="008E2354" w:rsidRDefault="00261A01" w:rsidP="00261A0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Support Collaborative Research:</w:t>
            </w:r>
            <w:r w:rsidRPr="008E2354">
              <w:rPr>
                <w:rFonts w:ascii="Times New Roman" w:hAnsi="Times New Roman" w:cs="Times New Roman"/>
              </w:rPr>
              <w:t xml:space="preserve"> Promote funding and support for interdisciplinary research projects that address sustainability challenges, fostering collaboration among academia, industry, and government.</w:t>
            </w:r>
          </w:p>
          <w:p w14:paraId="6AD11059" w14:textId="77777777" w:rsidR="00261A01" w:rsidRPr="008E2354" w:rsidRDefault="00261A01" w:rsidP="00261A0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Develop Policy Frameworks:</w:t>
            </w:r>
            <w:r w:rsidRPr="008E2354">
              <w:rPr>
                <w:rFonts w:ascii="Times New Roman" w:hAnsi="Times New Roman" w:cs="Times New Roman"/>
              </w:rPr>
              <w:t xml:space="preserve"> Advocate for the establishment of comprehensive policy frameworks that incentivize sustainable business practices and encourage adherence to the United Nations Sustainable Development Goals.</w:t>
            </w:r>
          </w:p>
          <w:p w14:paraId="716D2555" w14:textId="77777777" w:rsidR="00261A01" w:rsidRPr="008E2354" w:rsidRDefault="00261A01" w:rsidP="00261A0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Facilitate Knowledge Sharing:</w:t>
            </w:r>
            <w:r w:rsidRPr="008E2354">
              <w:rPr>
                <w:rFonts w:ascii="Times New Roman" w:hAnsi="Times New Roman" w:cs="Times New Roman"/>
              </w:rPr>
              <w:t xml:space="preserve"> Create platforms for ongoing dialogue and knowledge exchange among stakeholders, including regular forums, workshops, and conferences to share best practices and innovative solutions.</w:t>
            </w:r>
          </w:p>
          <w:p w14:paraId="2008FA7F" w14:textId="20018467" w:rsidR="00CD2F37" w:rsidRPr="008E2354" w:rsidRDefault="00261A01" w:rsidP="008952C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Enhance Public-Private Partnerships:</w:t>
            </w:r>
            <w:r w:rsidRPr="008E2354">
              <w:rPr>
                <w:rFonts w:ascii="Times New Roman" w:hAnsi="Times New Roman" w:cs="Times New Roman"/>
              </w:rPr>
              <w:t xml:space="preserve"> Encourage partnerships between the public and private sectors to drive initiatives that support sustainability, leveraging resources and expertise from both sectors for greater impact.</w:t>
            </w:r>
          </w:p>
        </w:tc>
      </w:tr>
      <w:tr w:rsidR="003C743A" w:rsidRPr="008E2354" w14:paraId="7BC92A52" w14:textId="77777777" w:rsidTr="003C743A">
        <w:tc>
          <w:tcPr>
            <w:tcW w:w="9848" w:type="dxa"/>
          </w:tcPr>
          <w:p w14:paraId="572B6C47" w14:textId="180FB9A6" w:rsidR="003C743A" w:rsidRPr="008E2354" w:rsidRDefault="00D37D0C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PARTICIPATION STATISTICS </w:t>
            </w:r>
          </w:p>
          <w:p w14:paraId="4436D625" w14:textId="429DC192" w:rsidR="00261A01" w:rsidRPr="008E2354" w:rsidRDefault="00261A01" w:rsidP="00261A0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Total Participants: 150 attendees</w:t>
            </w:r>
          </w:p>
          <w:p w14:paraId="06C22814" w14:textId="264BCC78" w:rsidR="00261A01" w:rsidRPr="008E2354" w:rsidRDefault="00261A01" w:rsidP="00261A0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Countries Represented: 9 countries</w:t>
            </w:r>
          </w:p>
          <w:p w14:paraId="61884A8D" w14:textId="7D7F75FF" w:rsidR="00261A01" w:rsidRPr="008E2354" w:rsidRDefault="00261A01" w:rsidP="00261A0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Academic Participants: 50 researchers and academics</w:t>
            </w:r>
          </w:p>
          <w:p w14:paraId="44A0E168" w14:textId="2FFF0083" w:rsidR="00261A01" w:rsidRPr="008E2354" w:rsidRDefault="00261A01" w:rsidP="00261A0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Industry Representatives: 5 professionals from various sectors</w:t>
            </w:r>
          </w:p>
          <w:p w14:paraId="6AF438FB" w14:textId="7A566619" w:rsidR="00261A01" w:rsidRPr="008E2354" w:rsidRDefault="00261A01" w:rsidP="00261A0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Government Officials: 5 policymakers and representatives</w:t>
            </w:r>
          </w:p>
          <w:p w14:paraId="363AEC19" w14:textId="2BF0E1D5" w:rsidR="00261A01" w:rsidRPr="008E2354" w:rsidRDefault="00261A01" w:rsidP="00261A0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Sessions Conducted: 5 Parallel and 2 online sessions</w:t>
            </w:r>
          </w:p>
          <w:p w14:paraId="74B26B3E" w14:textId="18A46F9A" w:rsidR="003439C8" w:rsidRPr="008E2354" w:rsidRDefault="00261A01" w:rsidP="00261A01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Research Papers Presented: 35 papers presented</w:t>
            </w:r>
          </w:p>
        </w:tc>
      </w:tr>
      <w:tr w:rsidR="003C743A" w:rsidRPr="008E2354" w14:paraId="4090D0FC" w14:textId="77777777" w:rsidTr="003C743A">
        <w:tc>
          <w:tcPr>
            <w:tcW w:w="9848" w:type="dxa"/>
          </w:tcPr>
          <w:p w14:paraId="240C7847" w14:textId="3B4D0A67" w:rsidR="003C743A" w:rsidRPr="008E2354" w:rsidRDefault="00D37D0C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>ATTENDANCE STATISTICS (FROM TIU AND FROM OTHER INSTITUTIONS)</w:t>
            </w:r>
          </w:p>
          <w:p w14:paraId="5F74BEBE" w14:textId="754CDF21" w:rsidR="00261A01" w:rsidRPr="008E2354" w:rsidRDefault="00261A01" w:rsidP="00261A01">
            <w:pPr>
              <w:rPr>
                <w:rFonts w:ascii="Times New Roman" w:hAnsi="Times New Roman" w:cs="Times New Roman"/>
                <w:b/>
                <w:bCs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Total Attendance: 150 Participants</w:t>
            </w:r>
          </w:p>
          <w:p w14:paraId="1CC67650" w14:textId="77777777" w:rsidR="00261A01" w:rsidRPr="008E2354" w:rsidRDefault="00261A01" w:rsidP="00261A0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1. Attendance by Institution Type:</w:t>
            </w:r>
          </w:p>
          <w:p w14:paraId="04B59523" w14:textId="50491917" w:rsidR="00261A01" w:rsidRPr="008E2354" w:rsidRDefault="00261A01" w:rsidP="00261A0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Tishk International University (TIU)</w:t>
            </w:r>
            <w:r w:rsidRPr="008E2354">
              <w:rPr>
                <w:rFonts w:ascii="Times New Roman" w:hAnsi="Times New Roman" w:cs="Times New Roman"/>
              </w:rPr>
              <w:t>: 80 participants</w:t>
            </w:r>
          </w:p>
          <w:p w14:paraId="45270A6D" w14:textId="52F83194" w:rsidR="00261A01" w:rsidRPr="008E2354" w:rsidRDefault="00261A01" w:rsidP="00261A01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Faculty Members: 50</w:t>
            </w:r>
          </w:p>
          <w:p w14:paraId="05C7BF9C" w14:textId="055EC2C3" w:rsidR="00261A01" w:rsidRPr="008E2354" w:rsidRDefault="00261A01" w:rsidP="00261A01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Students: 30</w:t>
            </w:r>
          </w:p>
          <w:p w14:paraId="5B0E6623" w14:textId="60C54141" w:rsidR="00261A01" w:rsidRPr="008E2354" w:rsidRDefault="00261A01" w:rsidP="00261A0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Other Institutions</w:t>
            </w:r>
            <w:r w:rsidRPr="008E2354">
              <w:rPr>
                <w:rFonts w:ascii="Times New Roman" w:hAnsi="Times New Roman" w:cs="Times New Roman"/>
              </w:rPr>
              <w:t>: 60 participants</w:t>
            </w:r>
          </w:p>
          <w:p w14:paraId="52713BD5" w14:textId="7BDEFBD5" w:rsidR="00261A01" w:rsidRPr="008E2354" w:rsidRDefault="00261A01" w:rsidP="00261A01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Universities: 40</w:t>
            </w:r>
          </w:p>
          <w:p w14:paraId="5D114287" w14:textId="60342083" w:rsidR="00261A01" w:rsidRPr="008E2354" w:rsidRDefault="00261A01" w:rsidP="00261A01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Research Institutes: 5</w:t>
            </w:r>
          </w:p>
          <w:p w14:paraId="7A322150" w14:textId="3A5D5A21" w:rsidR="00261A01" w:rsidRPr="008E2354" w:rsidRDefault="00261A01" w:rsidP="00261A01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Government Agencies: 5</w:t>
            </w:r>
          </w:p>
          <w:p w14:paraId="7034E5F5" w14:textId="79DF4653" w:rsidR="00261A01" w:rsidRPr="008E2354" w:rsidRDefault="00261A01" w:rsidP="00261A01">
            <w:pPr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Private Sector: 10</w:t>
            </w:r>
          </w:p>
          <w:p w14:paraId="3866D76C" w14:textId="77777777" w:rsidR="00261A01" w:rsidRPr="008E2354" w:rsidRDefault="00261A01" w:rsidP="00261A0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2. Geographic Representation:</w:t>
            </w:r>
          </w:p>
          <w:p w14:paraId="5C6327F8" w14:textId="6BD11532" w:rsidR="00261A01" w:rsidRPr="008E2354" w:rsidRDefault="00261A01" w:rsidP="00261A0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Local Participants (from the host country)</w:t>
            </w:r>
            <w:r w:rsidRPr="008E2354">
              <w:rPr>
                <w:rFonts w:ascii="Times New Roman" w:hAnsi="Times New Roman" w:cs="Times New Roman"/>
              </w:rPr>
              <w:t>: 20</w:t>
            </w:r>
          </w:p>
          <w:p w14:paraId="630137D9" w14:textId="77777777" w:rsidR="00261A01" w:rsidRPr="008E2354" w:rsidRDefault="00261A01" w:rsidP="00261A0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b/>
                <w:bCs/>
              </w:rPr>
              <w:t>International Participants</w:t>
            </w:r>
            <w:r w:rsidRPr="008E2354">
              <w:rPr>
                <w:rFonts w:ascii="Times New Roman" w:hAnsi="Times New Roman" w:cs="Times New Roman"/>
              </w:rPr>
              <w:t>: 150</w:t>
            </w:r>
          </w:p>
          <w:p w14:paraId="6F699548" w14:textId="61229106" w:rsidR="003439C8" w:rsidRPr="008E2354" w:rsidRDefault="00261A01" w:rsidP="00261A01">
            <w:pPr>
              <w:numPr>
                <w:ilvl w:val="1"/>
                <w:numId w:val="14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Notable countries: USA, UK, </w:t>
            </w:r>
            <w:r w:rsidR="004A519B" w:rsidRPr="008E2354">
              <w:rPr>
                <w:rFonts w:ascii="Times New Roman" w:hAnsi="Times New Roman" w:cs="Times New Roman"/>
              </w:rPr>
              <w:t xml:space="preserve">Poland, </w:t>
            </w:r>
            <w:r w:rsidRPr="008E2354">
              <w:rPr>
                <w:rFonts w:ascii="Times New Roman" w:hAnsi="Times New Roman" w:cs="Times New Roman"/>
              </w:rPr>
              <w:t>Canada, Grece, Iran, Syria, India, Pakistan, Bangladesh, Malaysia, Kurdistan, Iraq</w:t>
            </w:r>
          </w:p>
        </w:tc>
      </w:tr>
      <w:tr w:rsidR="003C743A" w:rsidRPr="008E2354" w14:paraId="4A358A77" w14:textId="77777777" w:rsidTr="003C743A">
        <w:tc>
          <w:tcPr>
            <w:tcW w:w="9848" w:type="dxa"/>
          </w:tcPr>
          <w:p w14:paraId="46F16AE8" w14:textId="0AB94FAE" w:rsidR="003C743A" w:rsidRPr="008E2354" w:rsidRDefault="00D37D0C" w:rsidP="008952C7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>MEDIA COVERAGE</w:t>
            </w:r>
          </w:p>
          <w:p w14:paraId="404AB9BF" w14:textId="6628C579" w:rsidR="00261A01" w:rsidRPr="008E2354" w:rsidRDefault="00261A01" w:rsidP="00261A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8E2354">
              <w:rPr>
                <w:rFonts w:ascii="Times New Roman" w:hAnsi="Times New Roman" w:cs="Times New Roman"/>
              </w:rPr>
              <w:t>Rudaw</w:t>
            </w:r>
            <w:proofErr w:type="spellEnd"/>
            <w:r w:rsidRPr="008E2354">
              <w:rPr>
                <w:rFonts w:ascii="Times New Roman" w:hAnsi="Times New Roman" w:cs="Times New Roman"/>
              </w:rPr>
              <w:t xml:space="preserve"> </w:t>
            </w:r>
            <w:r w:rsidR="00DE443D" w:rsidRPr="008E2354">
              <w:rPr>
                <w:rFonts w:ascii="Times New Roman" w:hAnsi="Times New Roman" w:cs="Times New Roman"/>
              </w:rPr>
              <w:t>News</w:t>
            </w:r>
          </w:p>
          <w:p w14:paraId="40E46F10" w14:textId="1FCD3E4D" w:rsidR="00261A01" w:rsidRPr="008E2354" w:rsidRDefault="00261A01" w:rsidP="00261A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NRT</w:t>
            </w:r>
            <w:r w:rsidR="00DE443D" w:rsidRPr="008E2354">
              <w:rPr>
                <w:rFonts w:ascii="Times New Roman" w:hAnsi="Times New Roman" w:cs="Times New Roman"/>
              </w:rPr>
              <w:t xml:space="preserve"> News</w:t>
            </w:r>
          </w:p>
          <w:p w14:paraId="4E344F0B" w14:textId="4A2873C6" w:rsidR="00261A01" w:rsidRPr="008E2354" w:rsidRDefault="00DE443D" w:rsidP="00261A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Facebook and Twitter (Live Telecast)</w:t>
            </w:r>
          </w:p>
          <w:p w14:paraId="0EAE27B2" w14:textId="7D41CB3A" w:rsidR="00DE443D" w:rsidRPr="008E2354" w:rsidRDefault="00DE443D" w:rsidP="00DE443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Babylon Radio</w:t>
            </w:r>
          </w:p>
        </w:tc>
      </w:tr>
    </w:tbl>
    <w:p w14:paraId="773E0D81" w14:textId="22990095" w:rsidR="003C743A" w:rsidRPr="008E2354" w:rsidRDefault="003C743A" w:rsidP="008952C7">
      <w:pPr>
        <w:rPr>
          <w:rFonts w:ascii="Times New Roman" w:hAnsi="Times New Roman" w:cs="Times New Roman"/>
        </w:rPr>
      </w:pPr>
    </w:p>
    <w:tbl>
      <w:tblPr>
        <w:tblStyle w:val="TableGrid"/>
        <w:tblW w:w="9855" w:type="dxa"/>
        <w:jc w:val="center"/>
        <w:tblLook w:val="04A0" w:firstRow="1" w:lastRow="0" w:firstColumn="1" w:lastColumn="0" w:noHBand="0" w:noVBand="1"/>
      </w:tblPr>
      <w:tblGrid>
        <w:gridCol w:w="2530"/>
        <w:gridCol w:w="1792"/>
        <w:gridCol w:w="5533"/>
      </w:tblGrid>
      <w:tr w:rsidR="003439C8" w:rsidRPr="008E2354" w14:paraId="72A55924" w14:textId="77777777" w:rsidTr="003439C8">
        <w:trPr>
          <w:trHeight w:val="821"/>
          <w:jc w:val="center"/>
        </w:trPr>
        <w:tc>
          <w:tcPr>
            <w:tcW w:w="4322" w:type="dxa"/>
            <w:gridSpan w:val="2"/>
            <w:vAlign w:val="center"/>
          </w:tcPr>
          <w:p w14:paraId="654905F2" w14:textId="2BA680BB" w:rsidR="003439C8" w:rsidRPr="008E2354" w:rsidRDefault="003439C8" w:rsidP="000877E2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lastRenderedPageBreak/>
              <w:t>Total number of Conference submitted manuscripts</w:t>
            </w:r>
          </w:p>
        </w:tc>
        <w:tc>
          <w:tcPr>
            <w:tcW w:w="5533" w:type="dxa"/>
            <w:vAlign w:val="center"/>
          </w:tcPr>
          <w:p w14:paraId="3D75FE30" w14:textId="5549716A" w:rsidR="003439C8" w:rsidRPr="008E2354" w:rsidRDefault="00DE443D" w:rsidP="000877E2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56</w:t>
            </w:r>
          </w:p>
        </w:tc>
      </w:tr>
      <w:tr w:rsidR="003439C8" w:rsidRPr="008E2354" w14:paraId="66BC0F25" w14:textId="77777777" w:rsidTr="00DE443D">
        <w:trPr>
          <w:trHeight w:val="3491"/>
          <w:jc w:val="center"/>
        </w:trPr>
        <w:tc>
          <w:tcPr>
            <w:tcW w:w="4322" w:type="dxa"/>
            <w:gridSpan w:val="2"/>
            <w:vAlign w:val="center"/>
          </w:tcPr>
          <w:p w14:paraId="4C59B4E3" w14:textId="7E1126C7" w:rsidR="003439C8" w:rsidRPr="008E2354" w:rsidRDefault="003439C8" w:rsidP="000877E2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>Main countries the manuscripts submitted from</w:t>
            </w:r>
          </w:p>
        </w:tc>
        <w:tc>
          <w:tcPr>
            <w:tcW w:w="5533" w:type="dxa"/>
            <w:vAlign w:val="center"/>
          </w:tcPr>
          <w:p w14:paraId="79743781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USA, </w:t>
            </w:r>
          </w:p>
          <w:p w14:paraId="753DA2CC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UK, </w:t>
            </w:r>
          </w:p>
          <w:p w14:paraId="3D501283" w14:textId="1A23C433" w:rsidR="004A519B" w:rsidRPr="008E2354" w:rsidRDefault="004A519B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Poland,</w:t>
            </w:r>
          </w:p>
          <w:p w14:paraId="5D354F34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Canada, </w:t>
            </w:r>
          </w:p>
          <w:p w14:paraId="01E89C2A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Grece, </w:t>
            </w:r>
          </w:p>
          <w:p w14:paraId="6035EF9E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Iran, </w:t>
            </w:r>
          </w:p>
          <w:p w14:paraId="138F010A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Syria, </w:t>
            </w:r>
          </w:p>
          <w:p w14:paraId="3771A39F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India, </w:t>
            </w:r>
          </w:p>
          <w:p w14:paraId="743EB368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Pakistan, </w:t>
            </w:r>
          </w:p>
          <w:p w14:paraId="4E1D0C6A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Bangladesh, </w:t>
            </w:r>
          </w:p>
          <w:p w14:paraId="7575A4F9" w14:textId="77777777" w:rsidR="00DE443D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 xml:space="preserve">Malaysia, </w:t>
            </w:r>
          </w:p>
          <w:p w14:paraId="287D3737" w14:textId="5B668162" w:rsidR="003439C8" w:rsidRPr="008E2354" w:rsidRDefault="00DE443D" w:rsidP="00DE44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Kurdistan, Iraq</w:t>
            </w:r>
          </w:p>
        </w:tc>
      </w:tr>
      <w:tr w:rsidR="003439C8" w:rsidRPr="008E2354" w14:paraId="5874CB01" w14:textId="77777777" w:rsidTr="00DE443D">
        <w:trPr>
          <w:trHeight w:val="1250"/>
          <w:jc w:val="center"/>
        </w:trPr>
        <w:tc>
          <w:tcPr>
            <w:tcW w:w="4322" w:type="dxa"/>
            <w:gridSpan w:val="2"/>
            <w:vAlign w:val="center"/>
          </w:tcPr>
          <w:p w14:paraId="579DFA4C" w14:textId="6F4F3D64" w:rsidR="003439C8" w:rsidRPr="008E2354" w:rsidRDefault="003439C8" w:rsidP="000877E2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 xml:space="preserve">The main tracks of the Conference </w:t>
            </w:r>
          </w:p>
        </w:tc>
        <w:tc>
          <w:tcPr>
            <w:tcW w:w="5533" w:type="dxa"/>
            <w:vAlign w:val="center"/>
          </w:tcPr>
          <w:p w14:paraId="46E21861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Track 1: Business and Management</w:t>
            </w:r>
          </w:p>
          <w:p w14:paraId="6ACE0DBD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Track 2: Accounting</w:t>
            </w:r>
          </w:p>
          <w:p w14:paraId="7DF1F6F4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Track 3: Finance</w:t>
            </w:r>
          </w:p>
          <w:p w14:paraId="469BF30A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Track 4: Management Information System</w:t>
            </w:r>
          </w:p>
          <w:p w14:paraId="59E8F110" w14:textId="67C79EF9" w:rsidR="004A519B" w:rsidRPr="008E2354" w:rsidRDefault="00A74CE1" w:rsidP="00A74CE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Track 5: International relations</w:t>
            </w:r>
          </w:p>
        </w:tc>
      </w:tr>
      <w:tr w:rsidR="00A74CE1" w:rsidRPr="008E2354" w14:paraId="05D97B4A" w14:textId="77777777" w:rsidTr="003439C8">
        <w:trPr>
          <w:trHeight w:val="551"/>
          <w:jc w:val="center"/>
        </w:trPr>
        <w:tc>
          <w:tcPr>
            <w:tcW w:w="2530" w:type="dxa"/>
            <w:vMerge w:val="restart"/>
            <w:vAlign w:val="center"/>
          </w:tcPr>
          <w:p w14:paraId="139CC4D3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 xml:space="preserve">Submitted and Accepted Papers/ Abstracts  </w:t>
            </w:r>
          </w:p>
        </w:tc>
        <w:tc>
          <w:tcPr>
            <w:tcW w:w="1792" w:type="dxa"/>
            <w:vAlign w:val="center"/>
          </w:tcPr>
          <w:p w14:paraId="003795DE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>Track 1</w:t>
            </w:r>
          </w:p>
        </w:tc>
        <w:tc>
          <w:tcPr>
            <w:tcW w:w="5533" w:type="dxa"/>
            <w:vAlign w:val="center"/>
          </w:tcPr>
          <w:p w14:paraId="74E3A2F7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submitted papers/abstracts: 20</w:t>
            </w:r>
          </w:p>
          <w:p w14:paraId="2CD516D4" w14:textId="5BEFDDC8" w:rsidR="00A74CE1" w:rsidRPr="008E2354" w:rsidRDefault="00A74CE1" w:rsidP="00A74CE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accepted papers/ abstracts: 18</w:t>
            </w:r>
          </w:p>
        </w:tc>
      </w:tr>
      <w:tr w:rsidR="00A74CE1" w:rsidRPr="008E2354" w14:paraId="1BE7E9AB" w14:textId="77777777" w:rsidTr="003439C8">
        <w:trPr>
          <w:trHeight w:val="563"/>
          <w:jc w:val="center"/>
        </w:trPr>
        <w:tc>
          <w:tcPr>
            <w:tcW w:w="2530" w:type="dxa"/>
            <w:vMerge/>
            <w:vAlign w:val="center"/>
          </w:tcPr>
          <w:p w14:paraId="035B892C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vAlign w:val="center"/>
          </w:tcPr>
          <w:p w14:paraId="69AA14CE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>Track 2</w:t>
            </w:r>
          </w:p>
        </w:tc>
        <w:tc>
          <w:tcPr>
            <w:tcW w:w="5533" w:type="dxa"/>
            <w:vAlign w:val="center"/>
          </w:tcPr>
          <w:p w14:paraId="7FCA4C9D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submitted papers/abstracts: 2</w:t>
            </w:r>
          </w:p>
          <w:p w14:paraId="6C80952E" w14:textId="0EEA12C2" w:rsidR="00A74CE1" w:rsidRPr="008E2354" w:rsidRDefault="00A74CE1" w:rsidP="00A74CE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accepted papers/ abstracts: 2</w:t>
            </w:r>
          </w:p>
        </w:tc>
      </w:tr>
      <w:tr w:rsidR="00A74CE1" w:rsidRPr="008E2354" w14:paraId="75366DA5" w14:textId="77777777" w:rsidTr="003439C8">
        <w:trPr>
          <w:trHeight w:val="551"/>
          <w:jc w:val="center"/>
        </w:trPr>
        <w:tc>
          <w:tcPr>
            <w:tcW w:w="2530" w:type="dxa"/>
            <w:vMerge/>
            <w:vAlign w:val="center"/>
          </w:tcPr>
          <w:p w14:paraId="2AFC0496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vAlign w:val="center"/>
          </w:tcPr>
          <w:p w14:paraId="2148C290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>Track 3</w:t>
            </w:r>
          </w:p>
        </w:tc>
        <w:tc>
          <w:tcPr>
            <w:tcW w:w="5533" w:type="dxa"/>
            <w:vAlign w:val="center"/>
          </w:tcPr>
          <w:p w14:paraId="1EB120B2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submitted papers/abstracts:8</w:t>
            </w:r>
          </w:p>
          <w:p w14:paraId="291DBF08" w14:textId="0C401114" w:rsidR="00A74CE1" w:rsidRPr="008E2354" w:rsidRDefault="00A74CE1" w:rsidP="00A74CE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accepted papers/ abstracts: 5</w:t>
            </w:r>
          </w:p>
        </w:tc>
      </w:tr>
      <w:tr w:rsidR="00A74CE1" w:rsidRPr="008E2354" w14:paraId="53EE4BE7" w14:textId="77777777" w:rsidTr="003439C8">
        <w:trPr>
          <w:trHeight w:val="551"/>
          <w:jc w:val="center"/>
        </w:trPr>
        <w:tc>
          <w:tcPr>
            <w:tcW w:w="2530" w:type="dxa"/>
            <w:vMerge/>
            <w:vAlign w:val="center"/>
          </w:tcPr>
          <w:p w14:paraId="578B5ED3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vAlign w:val="center"/>
          </w:tcPr>
          <w:p w14:paraId="18C1AC22" w14:textId="1AC69E68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>Track 4</w:t>
            </w:r>
          </w:p>
        </w:tc>
        <w:tc>
          <w:tcPr>
            <w:tcW w:w="5533" w:type="dxa"/>
            <w:vAlign w:val="center"/>
          </w:tcPr>
          <w:p w14:paraId="5D34B86E" w14:textId="77777777" w:rsidR="00A74CE1" w:rsidRPr="008E2354" w:rsidRDefault="00A74CE1" w:rsidP="00A74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submitted papers/abstracts: 8</w:t>
            </w:r>
          </w:p>
          <w:p w14:paraId="58F541E8" w14:textId="4A942A21" w:rsidR="00A74CE1" w:rsidRPr="008E2354" w:rsidRDefault="00A74CE1" w:rsidP="00A74CE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accepted papers/ abstracts: 8</w:t>
            </w:r>
          </w:p>
        </w:tc>
      </w:tr>
      <w:tr w:rsidR="00A74CE1" w:rsidRPr="008E2354" w14:paraId="7B91BE17" w14:textId="77777777" w:rsidTr="003439C8">
        <w:trPr>
          <w:trHeight w:val="551"/>
          <w:jc w:val="center"/>
        </w:trPr>
        <w:tc>
          <w:tcPr>
            <w:tcW w:w="2530" w:type="dxa"/>
            <w:vMerge/>
            <w:vAlign w:val="center"/>
          </w:tcPr>
          <w:p w14:paraId="27BB5E89" w14:textId="77777777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vAlign w:val="center"/>
          </w:tcPr>
          <w:p w14:paraId="5A2669A3" w14:textId="318EEB5E" w:rsidR="00A74CE1" w:rsidRPr="008E2354" w:rsidRDefault="00A74CE1" w:rsidP="00A74CE1">
            <w:pPr>
              <w:rPr>
                <w:rFonts w:ascii="Times New Roman" w:hAnsi="Times New Roman" w:cs="Times New Roman"/>
                <w:b/>
              </w:rPr>
            </w:pPr>
            <w:r w:rsidRPr="008E2354">
              <w:rPr>
                <w:rFonts w:ascii="Times New Roman" w:hAnsi="Times New Roman" w:cs="Times New Roman"/>
                <w:b/>
              </w:rPr>
              <w:t>Track 5</w:t>
            </w:r>
          </w:p>
        </w:tc>
        <w:tc>
          <w:tcPr>
            <w:tcW w:w="5533" w:type="dxa"/>
            <w:vAlign w:val="center"/>
          </w:tcPr>
          <w:p w14:paraId="5B759730" w14:textId="3511F4FB" w:rsidR="00A74CE1" w:rsidRPr="008E2354" w:rsidRDefault="00A74CE1" w:rsidP="00A74C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submitted papers/abstracts:</w:t>
            </w:r>
            <w:r w:rsidRPr="008E2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0EAF7114" w14:textId="4935EEAB" w:rsidR="00A74CE1" w:rsidRPr="008E2354" w:rsidRDefault="00A74CE1" w:rsidP="00A74CE1">
            <w:pPr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  <w:sz w:val="20"/>
                <w:szCs w:val="20"/>
              </w:rPr>
              <w:t>No. of accepted papers/ abstracts: 13</w:t>
            </w:r>
          </w:p>
        </w:tc>
      </w:tr>
    </w:tbl>
    <w:p w14:paraId="5C4B025E" w14:textId="77777777" w:rsidR="007C270C" w:rsidRPr="008E2354" w:rsidRDefault="007C270C" w:rsidP="005F7C1C">
      <w:pPr>
        <w:jc w:val="center"/>
        <w:rPr>
          <w:rFonts w:ascii="Times New Roman" w:hAnsi="Times New Roman" w:cs="Times New Roman"/>
        </w:rPr>
      </w:pPr>
    </w:p>
    <w:p w14:paraId="087ACDD1" w14:textId="087BA52B" w:rsidR="007C270C" w:rsidRPr="008E2354" w:rsidRDefault="007C270C" w:rsidP="007C270C">
      <w:pPr>
        <w:rPr>
          <w:rFonts w:ascii="Times New Roman" w:hAnsi="Times New Roman" w:cs="Times New Roman"/>
        </w:rPr>
      </w:pPr>
      <w:r w:rsidRPr="008E2354">
        <w:rPr>
          <w:rFonts w:ascii="Times New Roman" w:hAnsi="Times New Roman" w:cs="Times New Roman"/>
        </w:rPr>
        <w:t xml:space="preserve">Please attach the following documents as </w:t>
      </w:r>
      <w:r w:rsidR="00A74CE1" w:rsidRPr="008E2354">
        <w:rPr>
          <w:rFonts w:ascii="Times New Roman" w:hAnsi="Times New Roman" w:cs="Times New Roman"/>
        </w:rPr>
        <w:t>an appendix</w:t>
      </w:r>
      <w:r w:rsidRPr="008E2354">
        <w:rPr>
          <w:rFonts w:ascii="Times New Roman" w:hAnsi="Times New Roman" w:cs="Times New Roman"/>
        </w:rPr>
        <w:t xml:space="preserve"> to the present report:</w:t>
      </w:r>
    </w:p>
    <w:p w14:paraId="402B4892" w14:textId="41FD5E46" w:rsidR="00D37D0C" w:rsidRPr="008E2354" w:rsidRDefault="00D37D0C" w:rsidP="00D37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2354">
        <w:rPr>
          <w:rFonts w:ascii="Times New Roman" w:hAnsi="Times New Roman" w:cs="Times New Roman"/>
        </w:rPr>
        <w:t>T</w:t>
      </w:r>
      <w:r w:rsidR="007C270C" w:rsidRPr="008E2354">
        <w:rPr>
          <w:rFonts w:ascii="Times New Roman" w:hAnsi="Times New Roman" w:cs="Times New Roman"/>
        </w:rPr>
        <w:t xml:space="preserve">he </w:t>
      </w:r>
      <w:r w:rsidR="003439C8" w:rsidRPr="008E2354">
        <w:rPr>
          <w:rFonts w:ascii="Times New Roman" w:hAnsi="Times New Roman" w:cs="Times New Roman"/>
        </w:rPr>
        <w:t>conference agenda</w:t>
      </w:r>
      <w:r w:rsidR="00980EBF" w:rsidRPr="008E2354">
        <w:rPr>
          <w:rFonts w:ascii="Times New Roman" w:hAnsi="Times New Roman" w:cs="Times New Roman"/>
        </w:rPr>
        <w:t xml:space="preserve"> (Program Flow)</w:t>
      </w:r>
    </w:p>
    <w:p w14:paraId="37E5C1D7" w14:textId="77777777" w:rsidR="00D37D0C" w:rsidRPr="008E2354" w:rsidRDefault="00D37D0C" w:rsidP="00D37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2354">
        <w:rPr>
          <w:rFonts w:ascii="Times New Roman" w:hAnsi="Times New Roman" w:cs="Times New Roman"/>
        </w:rPr>
        <w:t>Some conference photos</w:t>
      </w:r>
      <w:r w:rsidR="007C270C" w:rsidRPr="008E2354">
        <w:rPr>
          <w:rFonts w:ascii="Times New Roman" w:hAnsi="Times New Roman" w:cs="Times New Roman"/>
        </w:rPr>
        <w:t xml:space="preserve"> </w:t>
      </w:r>
    </w:p>
    <w:p w14:paraId="2C6DAF36" w14:textId="0A1FD3D5" w:rsidR="007C270C" w:rsidRPr="008E2354" w:rsidRDefault="00D37D0C" w:rsidP="00D37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2354">
        <w:rPr>
          <w:rFonts w:ascii="Times New Roman" w:hAnsi="Times New Roman" w:cs="Times New Roman"/>
        </w:rPr>
        <w:t xml:space="preserve">List of TIU staff attended the conference </w:t>
      </w:r>
    </w:p>
    <w:p w14:paraId="055523F1" w14:textId="08AC92D2" w:rsidR="00D37D0C" w:rsidRPr="008E2354" w:rsidRDefault="00D37D0C" w:rsidP="00D37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2354">
        <w:rPr>
          <w:rFonts w:ascii="Times New Roman" w:hAnsi="Times New Roman" w:cs="Times New Roman"/>
        </w:rPr>
        <w:t xml:space="preserve">List of Non-TIU staff attended the conference </w:t>
      </w:r>
    </w:p>
    <w:p w14:paraId="44A6BC45" w14:textId="01E1F76E" w:rsidR="007C270C" w:rsidRPr="008E2354" w:rsidRDefault="007C270C" w:rsidP="00D37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2354">
        <w:rPr>
          <w:rFonts w:ascii="Times New Roman" w:hAnsi="Times New Roman" w:cs="Times New Roman"/>
        </w:rPr>
        <w:t>all material evidence of media coverage</w:t>
      </w:r>
    </w:p>
    <w:p w14:paraId="54DDF5AD" w14:textId="3EEF6D0F" w:rsidR="00D37D0C" w:rsidRPr="008E2354" w:rsidRDefault="00D37D0C" w:rsidP="00D37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2354">
        <w:rPr>
          <w:rFonts w:ascii="Times New Roman" w:hAnsi="Times New Roman" w:cs="Times New Roman"/>
        </w:rPr>
        <w:t>Abstract/Proceedings Book</w:t>
      </w:r>
    </w:p>
    <w:p w14:paraId="421E7EB2" w14:textId="77777777" w:rsidR="007C270C" w:rsidRPr="008E2354" w:rsidRDefault="007C270C" w:rsidP="007C270C">
      <w:pPr>
        <w:rPr>
          <w:rFonts w:ascii="Times New Roman" w:hAnsi="Times New Roman" w:cs="Times New Roman"/>
        </w:rPr>
      </w:pPr>
    </w:p>
    <w:p w14:paraId="1C0CB868" w14:textId="77777777" w:rsidR="00A74CE1" w:rsidRPr="008E2354" w:rsidRDefault="00A74CE1" w:rsidP="007C270C">
      <w:pPr>
        <w:rPr>
          <w:rFonts w:ascii="Times New Roman" w:hAnsi="Times New Roman" w:cs="Times New Roman"/>
        </w:rPr>
      </w:pPr>
    </w:p>
    <w:p w14:paraId="5D7FBF2D" w14:textId="77777777" w:rsidR="00A74CE1" w:rsidRPr="008E2354" w:rsidRDefault="00A74CE1" w:rsidP="007C270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D37D0C" w:rsidRPr="008E2354" w14:paraId="1F9B8868" w14:textId="77777777" w:rsidTr="00D37D0C">
        <w:trPr>
          <w:jc w:val="center"/>
        </w:trPr>
        <w:tc>
          <w:tcPr>
            <w:tcW w:w="4924" w:type="dxa"/>
          </w:tcPr>
          <w:p w14:paraId="4313FC82" w14:textId="77777777" w:rsidR="00D37D0C" w:rsidRPr="008E2354" w:rsidRDefault="00D37D0C" w:rsidP="00D37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>Date</w:t>
            </w:r>
          </w:p>
          <w:p w14:paraId="50875933" w14:textId="49C7CC7B" w:rsidR="00784A2B" w:rsidRPr="008E2354" w:rsidRDefault="00784A2B" w:rsidP="00D37D0C">
            <w:pPr>
              <w:jc w:val="center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15-10-2024</w:t>
            </w:r>
          </w:p>
          <w:p w14:paraId="3248B96D" w14:textId="77777777" w:rsidR="00D37D0C" w:rsidRPr="008E2354" w:rsidRDefault="00D37D0C" w:rsidP="00D37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  <w:p w14:paraId="0B05FB9A" w14:textId="70CAE1E3" w:rsidR="00D37D0C" w:rsidRPr="008E2354" w:rsidRDefault="00D37D0C" w:rsidP="00D37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</w:tc>
        <w:tc>
          <w:tcPr>
            <w:tcW w:w="4924" w:type="dxa"/>
          </w:tcPr>
          <w:p w14:paraId="2D91D043" w14:textId="77777777" w:rsidR="00D37D0C" w:rsidRPr="008E2354" w:rsidRDefault="00D37D0C" w:rsidP="00D37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  <w:b/>
                <w:bCs/>
                <w:color w:val="7030A0"/>
              </w:rPr>
              <w:t>Filled by</w:t>
            </w:r>
          </w:p>
          <w:p w14:paraId="2F91B7C1" w14:textId="77777777" w:rsidR="00784A2B" w:rsidRPr="008E2354" w:rsidRDefault="00784A2B" w:rsidP="00D37D0C">
            <w:pPr>
              <w:jc w:val="center"/>
              <w:rPr>
                <w:rFonts w:ascii="Times New Roman" w:hAnsi="Times New Roman" w:cs="Times New Roman"/>
              </w:rPr>
            </w:pPr>
            <w:r w:rsidRPr="008E2354">
              <w:rPr>
                <w:rFonts w:ascii="Times New Roman" w:hAnsi="Times New Roman" w:cs="Times New Roman"/>
              </w:rPr>
              <w:t>Dr. Waqar Ahmad</w:t>
            </w:r>
          </w:p>
          <w:p w14:paraId="7F920374" w14:textId="31CAE117" w:rsidR="00784A2B" w:rsidRPr="008E2354" w:rsidRDefault="00784A2B" w:rsidP="00D37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E2354">
              <w:rPr>
                <w:rFonts w:ascii="Times New Roman" w:hAnsi="Times New Roman" w:cs="Times New Roman"/>
              </w:rPr>
              <w:t>Scientific Secretary, ICABEP - 2024</w:t>
            </w:r>
          </w:p>
        </w:tc>
      </w:tr>
    </w:tbl>
    <w:p w14:paraId="4EB7A1E3" w14:textId="77777777" w:rsidR="00D37D0C" w:rsidRPr="008E2354" w:rsidRDefault="00D37D0C" w:rsidP="005F7C1C">
      <w:pPr>
        <w:jc w:val="center"/>
        <w:rPr>
          <w:rFonts w:ascii="Times New Roman" w:hAnsi="Times New Roman" w:cs="Times New Roman"/>
          <w:b/>
          <w:sz w:val="28"/>
        </w:rPr>
      </w:pPr>
    </w:p>
    <w:p w14:paraId="72118EFE" w14:textId="77777777" w:rsidR="00D37D0C" w:rsidRPr="008E2354" w:rsidRDefault="00D37D0C" w:rsidP="005F7C1C">
      <w:pPr>
        <w:jc w:val="center"/>
        <w:rPr>
          <w:rFonts w:ascii="Times New Roman" w:hAnsi="Times New Roman" w:cs="Times New Roman"/>
          <w:b/>
          <w:sz w:val="28"/>
        </w:rPr>
      </w:pPr>
    </w:p>
    <w:p w14:paraId="07293967" w14:textId="77777777" w:rsidR="00D37D0C" w:rsidRPr="008E2354" w:rsidRDefault="00D37D0C" w:rsidP="005F7C1C">
      <w:pPr>
        <w:jc w:val="center"/>
        <w:rPr>
          <w:rFonts w:ascii="Times New Roman" w:hAnsi="Times New Roman" w:cs="Times New Roman"/>
          <w:b/>
          <w:sz w:val="28"/>
        </w:rPr>
      </w:pPr>
    </w:p>
    <w:p w14:paraId="1D392AB9" w14:textId="1AA7EEC0" w:rsidR="005F7C1C" w:rsidRPr="008E2354" w:rsidRDefault="005F7C1C" w:rsidP="005F7C1C">
      <w:pPr>
        <w:jc w:val="center"/>
        <w:rPr>
          <w:rFonts w:ascii="Times New Roman" w:hAnsi="Times New Roman" w:cs="Times New Roman"/>
          <w:b/>
          <w:sz w:val="28"/>
        </w:rPr>
      </w:pPr>
      <w:r w:rsidRPr="008E235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</w:t>
      </w:r>
    </w:p>
    <w:sectPr w:rsidR="005F7C1C" w:rsidRPr="008E2354" w:rsidSect="002A36C6">
      <w:headerReference w:type="default" r:id="rId7"/>
      <w:pgSz w:w="11900" w:h="16840"/>
      <w:pgMar w:top="1134" w:right="1134" w:bottom="630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80E9B" w14:textId="77777777" w:rsidR="00564187" w:rsidRDefault="00564187" w:rsidP="00AB126E">
      <w:r>
        <w:separator/>
      </w:r>
    </w:p>
  </w:endnote>
  <w:endnote w:type="continuationSeparator" w:id="0">
    <w:p w14:paraId="594F7C18" w14:textId="77777777" w:rsidR="00564187" w:rsidRDefault="00564187" w:rsidP="00A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default"/>
    <w:sig w:usb0="E1000AEF" w:usb1="5000A1FF" w:usb2="00000000" w:usb3="00000000" w:csb0="200001BF" w:csb1="4F01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8451" w14:textId="77777777" w:rsidR="00564187" w:rsidRDefault="00564187" w:rsidP="00AB126E">
      <w:r>
        <w:separator/>
      </w:r>
    </w:p>
  </w:footnote>
  <w:footnote w:type="continuationSeparator" w:id="0">
    <w:p w14:paraId="35373A50" w14:textId="77777777" w:rsidR="00564187" w:rsidRDefault="00564187" w:rsidP="00AB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1921" w14:textId="77777777" w:rsidR="00AB126E" w:rsidRDefault="00AB126E"/>
  <w:tbl>
    <w:tblPr>
      <w:tblStyle w:val="Style3"/>
      <w:tblW w:w="1075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582"/>
      <w:gridCol w:w="1655"/>
      <w:gridCol w:w="3969"/>
      <w:gridCol w:w="1418"/>
      <w:gridCol w:w="2129"/>
    </w:tblGrid>
    <w:tr w:rsidR="00DD4080" w:rsidRPr="00DD4080" w14:paraId="771A8705" w14:textId="77777777" w:rsidTr="001B6774">
      <w:trPr>
        <w:trHeight w:hRule="exact" w:val="296"/>
        <w:jc w:val="center"/>
      </w:trPr>
      <w:tc>
        <w:tcPr>
          <w:tcW w:w="1582" w:type="dxa"/>
          <w:vMerge w:val="restart"/>
          <w:shd w:val="clear" w:color="auto" w:fill="FFFFFF" w:themeFill="background1"/>
        </w:tcPr>
        <w:p w14:paraId="6B455CB3" w14:textId="61F0B718" w:rsidR="00DD4080" w:rsidRPr="00DD4080" w:rsidRDefault="001B6774" w:rsidP="00D37D0C">
          <w:pPr>
            <w:tabs>
              <w:tab w:val="center" w:pos="4680"/>
              <w:tab w:val="right" w:pos="9360"/>
            </w:tabs>
            <w:spacing w:after="200" w:line="276" w:lineRule="auto"/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  <w:r>
            <w:rPr>
              <w:rFonts w:ascii="Calibri" w:hAnsi="Calibri" w:cs="Arial"/>
              <w:b/>
              <w:noProof/>
              <w:sz w:val="20"/>
              <w:szCs w:val="20"/>
            </w:rPr>
            <w:drawing>
              <wp:inline distT="0" distB="0" distL="0" distR="0" wp14:anchorId="6AACF6B2" wp14:editId="65439DB3">
                <wp:extent cx="726600" cy="726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600" cy="72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4" w:type="dxa"/>
          <w:gridSpan w:val="2"/>
          <w:vMerge w:val="restart"/>
          <w:shd w:val="clear" w:color="auto" w:fill="FFFFFF" w:themeFill="background1"/>
          <w:vAlign w:val="center"/>
        </w:tcPr>
        <w:p w14:paraId="742C6D02" w14:textId="45C1310C" w:rsidR="00DD4080" w:rsidRPr="00DD4080" w:rsidRDefault="00864934" w:rsidP="00DD4080">
          <w:pPr>
            <w:tabs>
              <w:tab w:val="center" w:pos="4680"/>
              <w:tab w:val="right" w:pos="9360"/>
            </w:tabs>
            <w:spacing w:after="200"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83E19">
            <w:rPr>
              <w:rFonts w:ascii="Times New Roman" w:hAnsi="Times New Roman" w:cs="Times New Roman"/>
              <w:b/>
              <w:sz w:val="32"/>
              <w:szCs w:val="24"/>
            </w:rPr>
            <w:t>CONFERENCE</w:t>
          </w:r>
          <w:r>
            <w:rPr>
              <w:rFonts w:ascii="Times New Roman" w:hAnsi="Times New Roman" w:cs="Times New Roman"/>
              <w:b/>
              <w:sz w:val="32"/>
              <w:szCs w:val="24"/>
            </w:rPr>
            <w:t>/ INTERNATIONAL WORKSHOP</w:t>
          </w:r>
          <w:r w:rsidRPr="00883E19">
            <w:rPr>
              <w:rFonts w:ascii="Times New Roman" w:hAnsi="Times New Roman" w:cs="Times New Roman"/>
              <w:b/>
              <w:sz w:val="32"/>
              <w:szCs w:val="24"/>
            </w:rPr>
            <w:t xml:space="preserve"> REPORT  </w:t>
          </w:r>
        </w:p>
      </w:tc>
      <w:tc>
        <w:tcPr>
          <w:tcW w:w="1418" w:type="dxa"/>
          <w:shd w:val="clear" w:color="auto" w:fill="FFFFFF" w:themeFill="background1"/>
        </w:tcPr>
        <w:p w14:paraId="675EDBF6" w14:textId="77777777" w:rsidR="00DD4080" w:rsidRPr="00DD4080" w:rsidRDefault="00DD4080" w:rsidP="00DD4080">
          <w:pPr>
            <w:tabs>
              <w:tab w:val="left" w:pos="1561"/>
              <w:tab w:val="center" w:pos="4680"/>
              <w:tab w:val="right" w:pos="9360"/>
            </w:tabs>
            <w:spacing w:after="200" w:line="276" w:lineRule="auto"/>
            <w:ind w:hanging="212"/>
            <w:rPr>
              <w:rFonts w:ascii="Calibri" w:hAnsi="Calibri" w:cs="Arial"/>
              <w:b/>
              <w:sz w:val="20"/>
              <w:szCs w:val="20"/>
            </w:rPr>
          </w:pPr>
          <w:r w:rsidRPr="00DD4080">
            <w:rPr>
              <w:rFonts w:ascii="Calibri" w:hAnsi="Calibri" w:cs="Arial"/>
              <w:b/>
              <w:sz w:val="20"/>
              <w:szCs w:val="20"/>
            </w:rPr>
            <w:t xml:space="preserve">    Document No</w:t>
          </w:r>
        </w:p>
      </w:tc>
      <w:tc>
        <w:tcPr>
          <w:tcW w:w="2129" w:type="dxa"/>
          <w:shd w:val="clear" w:color="auto" w:fill="FFFFFF" w:themeFill="background1"/>
        </w:tcPr>
        <w:p w14:paraId="3D295E7C" w14:textId="6E05C29A" w:rsidR="00DD4080" w:rsidRPr="00DD4080" w:rsidRDefault="00331BFF" w:rsidP="00883E19">
          <w:pPr>
            <w:tabs>
              <w:tab w:val="left" w:pos="1419"/>
              <w:tab w:val="center" w:pos="4680"/>
              <w:tab w:val="right" w:pos="9360"/>
            </w:tabs>
            <w:spacing w:after="200" w:line="276" w:lineRule="auto"/>
            <w:ind w:hanging="21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</w:t>
          </w:r>
          <w:r w:rsidR="00DD4080" w:rsidRPr="00DD4080">
            <w:rPr>
              <w:rFonts w:ascii="Arial" w:hAnsi="Arial" w:cs="Arial"/>
              <w:b/>
              <w:bCs/>
              <w:sz w:val="20"/>
              <w:szCs w:val="20"/>
            </w:rPr>
            <w:t>IU.</w:t>
          </w:r>
          <w:r w:rsidR="00DD4080">
            <w:rPr>
              <w:rFonts w:ascii="Arial" w:hAnsi="Arial" w:cs="Arial"/>
              <w:b/>
              <w:bCs/>
              <w:sz w:val="20"/>
              <w:szCs w:val="20"/>
            </w:rPr>
            <w:t>FA</w:t>
          </w:r>
          <w:r w:rsidR="00DD4080" w:rsidRPr="00DD4080">
            <w:rPr>
              <w:rFonts w:ascii="Arial" w:hAnsi="Arial" w:cs="Arial"/>
              <w:b/>
              <w:bCs/>
              <w:sz w:val="20"/>
              <w:szCs w:val="20"/>
            </w:rPr>
            <w:t>.FR.0</w:t>
          </w:r>
          <w:r w:rsidR="008952C7">
            <w:rPr>
              <w:rFonts w:ascii="Arial" w:hAnsi="Arial" w:cs="Arial"/>
              <w:b/>
              <w:bCs/>
              <w:sz w:val="20"/>
              <w:szCs w:val="20"/>
            </w:rPr>
            <w:t>7</w:t>
          </w:r>
          <w:r w:rsidR="00883E19">
            <w:rPr>
              <w:rFonts w:ascii="Arial" w:hAnsi="Arial" w:cs="Arial"/>
              <w:b/>
              <w:bCs/>
              <w:sz w:val="20"/>
              <w:szCs w:val="20"/>
            </w:rPr>
            <w:t>8</w:t>
          </w:r>
          <w:r w:rsidR="00DD4080" w:rsidRPr="00DD4080">
            <w:rPr>
              <w:rFonts w:ascii="Arial" w:hAnsi="Arial" w:cs="Arial"/>
              <w:b/>
              <w:bCs/>
              <w:sz w:val="20"/>
              <w:szCs w:val="20"/>
            </w:rPr>
            <w:t>E</w:t>
          </w:r>
        </w:p>
      </w:tc>
    </w:tr>
    <w:tr w:rsidR="00DD4080" w:rsidRPr="00DD4080" w14:paraId="2CFE75AB" w14:textId="77777777" w:rsidTr="001B6774">
      <w:trPr>
        <w:trHeight w:hRule="exact" w:val="296"/>
        <w:jc w:val="center"/>
      </w:trPr>
      <w:tc>
        <w:tcPr>
          <w:tcW w:w="1582" w:type="dxa"/>
          <w:vMerge/>
          <w:shd w:val="clear" w:color="auto" w:fill="FFFFFF" w:themeFill="background1"/>
        </w:tcPr>
        <w:p w14:paraId="4FBAD210" w14:textId="77777777" w:rsidR="00DD4080" w:rsidRPr="00DD4080" w:rsidRDefault="00DD4080" w:rsidP="00DD4080">
          <w:pPr>
            <w:tabs>
              <w:tab w:val="center" w:pos="4680"/>
              <w:tab w:val="right" w:pos="9360"/>
            </w:tabs>
            <w:spacing w:after="200" w:line="276" w:lineRule="auto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5624" w:type="dxa"/>
          <w:gridSpan w:val="2"/>
          <w:vMerge/>
          <w:shd w:val="clear" w:color="auto" w:fill="FFFFFF" w:themeFill="background1"/>
        </w:tcPr>
        <w:p w14:paraId="4D198468" w14:textId="77777777" w:rsidR="00DD4080" w:rsidRPr="00DD4080" w:rsidRDefault="00DD4080" w:rsidP="00DD4080">
          <w:pPr>
            <w:tabs>
              <w:tab w:val="center" w:pos="4680"/>
              <w:tab w:val="right" w:pos="9360"/>
            </w:tabs>
            <w:spacing w:after="200" w:line="276" w:lineRule="auto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418" w:type="dxa"/>
          <w:shd w:val="clear" w:color="auto" w:fill="FFFFFF" w:themeFill="background1"/>
        </w:tcPr>
        <w:p w14:paraId="66F96664" w14:textId="77777777" w:rsidR="00DD4080" w:rsidRPr="00DD4080" w:rsidRDefault="00DD4080" w:rsidP="00DD4080">
          <w:pPr>
            <w:tabs>
              <w:tab w:val="left" w:pos="1561"/>
              <w:tab w:val="center" w:pos="4680"/>
              <w:tab w:val="right" w:pos="9360"/>
            </w:tabs>
            <w:spacing w:after="200" w:line="276" w:lineRule="auto"/>
            <w:ind w:hanging="212"/>
            <w:rPr>
              <w:rFonts w:ascii="Calibri" w:hAnsi="Calibri" w:cs="Arial"/>
              <w:b/>
              <w:sz w:val="20"/>
              <w:szCs w:val="20"/>
            </w:rPr>
          </w:pPr>
          <w:r w:rsidRPr="00DD4080">
            <w:rPr>
              <w:rFonts w:ascii="Calibri" w:hAnsi="Calibri" w:cs="Arial"/>
              <w:b/>
              <w:sz w:val="20"/>
              <w:szCs w:val="20"/>
            </w:rPr>
            <w:t xml:space="preserve">    Validity Date</w:t>
          </w:r>
        </w:p>
      </w:tc>
      <w:tc>
        <w:tcPr>
          <w:tcW w:w="2129" w:type="dxa"/>
          <w:shd w:val="clear" w:color="auto" w:fill="FFFFFF" w:themeFill="background1"/>
        </w:tcPr>
        <w:p w14:paraId="08D9F7A7" w14:textId="2A82BB8B" w:rsidR="00DD4080" w:rsidRPr="00DD4080" w:rsidRDefault="00D37D0C" w:rsidP="00883E19">
          <w:pPr>
            <w:tabs>
              <w:tab w:val="left" w:pos="1419"/>
              <w:tab w:val="center" w:pos="4680"/>
              <w:tab w:val="right" w:pos="9360"/>
            </w:tabs>
            <w:spacing w:after="200" w:line="276" w:lineRule="auto"/>
            <w:ind w:hanging="212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09/11/2021</w:t>
          </w:r>
        </w:p>
      </w:tc>
    </w:tr>
    <w:tr w:rsidR="00DD4080" w:rsidRPr="00DD4080" w14:paraId="61E7689A" w14:textId="77777777" w:rsidTr="001B6774">
      <w:trPr>
        <w:trHeight w:hRule="exact" w:val="296"/>
        <w:jc w:val="center"/>
      </w:trPr>
      <w:tc>
        <w:tcPr>
          <w:tcW w:w="1582" w:type="dxa"/>
          <w:vMerge/>
          <w:shd w:val="clear" w:color="auto" w:fill="FFFFFF" w:themeFill="background1"/>
        </w:tcPr>
        <w:p w14:paraId="38F4FD35" w14:textId="77777777" w:rsidR="00DD4080" w:rsidRPr="00DD4080" w:rsidRDefault="00DD4080" w:rsidP="00DD4080">
          <w:pPr>
            <w:tabs>
              <w:tab w:val="center" w:pos="4680"/>
              <w:tab w:val="right" w:pos="9360"/>
            </w:tabs>
            <w:spacing w:after="200" w:line="276" w:lineRule="auto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5624" w:type="dxa"/>
          <w:gridSpan w:val="2"/>
          <w:vMerge/>
          <w:shd w:val="clear" w:color="auto" w:fill="FFFFFF" w:themeFill="background1"/>
        </w:tcPr>
        <w:p w14:paraId="29A2BD29" w14:textId="77777777" w:rsidR="00DD4080" w:rsidRPr="00DD4080" w:rsidRDefault="00DD4080" w:rsidP="00DD4080">
          <w:pPr>
            <w:tabs>
              <w:tab w:val="center" w:pos="4680"/>
              <w:tab w:val="right" w:pos="9360"/>
            </w:tabs>
            <w:spacing w:after="200" w:line="276" w:lineRule="auto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418" w:type="dxa"/>
          <w:shd w:val="clear" w:color="auto" w:fill="FFFFFF" w:themeFill="background1"/>
        </w:tcPr>
        <w:p w14:paraId="633F9EBE" w14:textId="77777777" w:rsidR="00DD4080" w:rsidRPr="00DD4080" w:rsidRDefault="00DD4080" w:rsidP="00DD4080">
          <w:pPr>
            <w:tabs>
              <w:tab w:val="left" w:pos="1561"/>
              <w:tab w:val="center" w:pos="4680"/>
              <w:tab w:val="right" w:pos="9360"/>
            </w:tabs>
            <w:spacing w:after="200" w:line="276" w:lineRule="auto"/>
            <w:ind w:hanging="212"/>
            <w:rPr>
              <w:rFonts w:ascii="Calibri" w:hAnsi="Calibri" w:cs="Arial"/>
              <w:b/>
              <w:sz w:val="20"/>
              <w:szCs w:val="20"/>
            </w:rPr>
          </w:pPr>
          <w:r w:rsidRPr="00DD4080">
            <w:rPr>
              <w:rFonts w:ascii="Calibri" w:hAnsi="Calibri" w:cs="Arial"/>
              <w:b/>
              <w:sz w:val="20"/>
              <w:szCs w:val="20"/>
            </w:rPr>
            <w:t xml:space="preserve">    Revision No</w:t>
          </w:r>
        </w:p>
      </w:tc>
      <w:tc>
        <w:tcPr>
          <w:tcW w:w="2129" w:type="dxa"/>
          <w:shd w:val="clear" w:color="auto" w:fill="FFFFFF" w:themeFill="background1"/>
        </w:tcPr>
        <w:p w14:paraId="1AB9B87E" w14:textId="5CDA3AE6" w:rsidR="00DD4080" w:rsidRPr="00DD4080" w:rsidRDefault="00D37D0C" w:rsidP="00DD4080">
          <w:pPr>
            <w:tabs>
              <w:tab w:val="left" w:pos="1419"/>
              <w:tab w:val="center" w:pos="4680"/>
              <w:tab w:val="right" w:pos="9360"/>
            </w:tabs>
            <w:spacing w:after="200" w:line="276" w:lineRule="auto"/>
            <w:ind w:hanging="212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DD4080" w:rsidRPr="00DD4080" w14:paraId="7ED7027F" w14:textId="77777777" w:rsidTr="001B6774">
      <w:trPr>
        <w:trHeight w:hRule="exact" w:val="343"/>
        <w:jc w:val="center"/>
      </w:trPr>
      <w:tc>
        <w:tcPr>
          <w:tcW w:w="1582" w:type="dxa"/>
          <w:vMerge/>
          <w:shd w:val="clear" w:color="auto" w:fill="FFFFFF" w:themeFill="background1"/>
        </w:tcPr>
        <w:p w14:paraId="05A4C9F2" w14:textId="77777777" w:rsidR="00DD4080" w:rsidRPr="00DD4080" w:rsidRDefault="00DD4080" w:rsidP="00DD4080">
          <w:pPr>
            <w:tabs>
              <w:tab w:val="center" w:pos="4680"/>
              <w:tab w:val="right" w:pos="9360"/>
            </w:tabs>
            <w:spacing w:after="200" w:line="276" w:lineRule="auto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655" w:type="dxa"/>
          <w:shd w:val="clear" w:color="auto" w:fill="FFFFFF" w:themeFill="background1"/>
        </w:tcPr>
        <w:p w14:paraId="1DE3EEE8" w14:textId="77777777" w:rsidR="00DD4080" w:rsidRPr="00DD4080" w:rsidRDefault="00DD4080" w:rsidP="00DD4080">
          <w:pPr>
            <w:tabs>
              <w:tab w:val="left" w:pos="710"/>
              <w:tab w:val="center" w:pos="4680"/>
              <w:tab w:val="right" w:pos="9360"/>
            </w:tabs>
            <w:spacing w:after="200" w:line="276" w:lineRule="auto"/>
            <w:ind w:right="-70" w:hanging="233"/>
            <w:rPr>
              <w:rFonts w:ascii="Calibri" w:hAnsi="Calibri" w:cs="Arial"/>
              <w:b/>
              <w:sz w:val="20"/>
              <w:szCs w:val="20"/>
            </w:rPr>
          </w:pPr>
          <w:r w:rsidRPr="00DD4080">
            <w:rPr>
              <w:rFonts w:ascii="Calibri" w:hAnsi="Calibri" w:cs="Arial"/>
              <w:b/>
              <w:sz w:val="20"/>
              <w:szCs w:val="20"/>
            </w:rPr>
            <w:t xml:space="preserve">     Unit</w:t>
          </w:r>
        </w:p>
      </w:tc>
      <w:tc>
        <w:tcPr>
          <w:tcW w:w="3969" w:type="dxa"/>
          <w:shd w:val="clear" w:color="auto" w:fill="FFFFFF" w:themeFill="background1"/>
        </w:tcPr>
        <w:p w14:paraId="4C50F147" w14:textId="222A38B0" w:rsidR="00DD4080" w:rsidRPr="00DD4080" w:rsidRDefault="00883E19" w:rsidP="00DD4080">
          <w:pPr>
            <w:tabs>
              <w:tab w:val="left" w:pos="3546"/>
              <w:tab w:val="center" w:pos="4680"/>
              <w:tab w:val="right" w:pos="9360"/>
            </w:tabs>
            <w:spacing w:after="200" w:line="276" w:lineRule="auto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Faculty</w:t>
          </w:r>
          <w:r w:rsidR="00DD4080">
            <w:rPr>
              <w:rFonts w:ascii="Calibri" w:hAnsi="Calibri" w:cs="Arial"/>
              <w:b/>
              <w:sz w:val="20"/>
              <w:szCs w:val="20"/>
            </w:rPr>
            <w:t xml:space="preserve"> of …………….</w:t>
          </w:r>
        </w:p>
      </w:tc>
      <w:tc>
        <w:tcPr>
          <w:tcW w:w="1418" w:type="dxa"/>
          <w:shd w:val="clear" w:color="auto" w:fill="FFFFFF" w:themeFill="background1"/>
        </w:tcPr>
        <w:p w14:paraId="58451712" w14:textId="77777777" w:rsidR="00DD4080" w:rsidRPr="00DD4080" w:rsidRDefault="00DD4080" w:rsidP="00DD4080">
          <w:pPr>
            <w:tabs>
              <w:tab w:val="left" w:pos="1561"/>
              <w:tab w:val="center" w:pos="4680"/>
              <w:tab w:val="right" w:pos="9360"/>
            </w:tabs>
            <w:spacing w:after="200" w:line="276" w:lineRule="auto"/>
            <w:ind w:hanging="212"/>
            <w:rPr>
              <w:rFonts w:ascii="Calibri" w:hAnsi="Calibri" w:cs="Arial"/>
              <w:b/>
              <w:sz w:val="20"/>
              <w:szCs w:val="20"/>
            </w:rPr>
          </w:pPr>
          <w:r w:rsidRPr="00DD4080">
            <w:rPr>
              <w:rFonts w:ascii="Calibri" w:hAnsi="Calibri" w:cs="Arial"/>
              <w:b/>
              <w:sz w:val="20"/>
              <w:szCs w:val="20"/>
            </w:rPr>
            <w:t xml:space="preserve">     Page No</w:t>
          </w:r>
        </w:p>
      </w:tc>
      <w:tc>
        <w:tcPr>
          <w:tcW w:w="2129" w:type="dxa"/>
          <w:shd w:val="clear" w:color="auto" w:fill="FFFFFF" w:themeFill="background1"/>
        </w:tcPr>
        <w:p w14:paraId="6D92E50E" w14:textId="77777777" w:rsidR="00DD4080" w:rsidRPr="00DD4080" w:rsidRDefault="00DD4080" w:rsidP="00DD4080">
          <w:pPr>
            <w:tabs>
              <w:tab w:val="left" w:pos="1419"/>
              <w:tab w:val="center" w:pos="4680"/>
              <w:tab w:val="right" w:pos="9360"/>
            </w:tabs>
            <w:spacing w:after="200" w:line="276" w:lineRule="auto"/>
            <w:ind w:hanging="212"/>
            <w:jc w:val="center"/>
            <w:rPr>
              <w:rFonts w:ascii="Arial" w:hAnsi="Arial" w:cs="Arial"/>
              <w:sz w:val="20"/>
              <w:szCs w:val="20"/>
            </w:rPr>
          </w:pPr>
        </w:p>
        <w:p w14:paraId="376A29EC" w14:textId="77777777" w:rsidR="00DD4080" w:rsidRPr="00DD4080" w:rsidRDefault="00DD4080" w:rsidP="00DD4080">
          <w:pPr>
            <w:tabs>
              <w:tab w:val="left" w:pos="1419"/>
              <w:tab w:val="center" w:pos="4680"/>
              <w:tab w:val="right" w:pos="9360"/>
            </w:tabs>
            <w:spacing w:after="200" w:line="276" w:lineRule="auto"/>
            <w:ind w:hanging="212"/>
            <w:jc w:val="center"/>
            <w:rPr>
              <w:rFonts w:ascii="Arial" w:hAnsi="Arial" w:cs="Arial"/>
              <w:sz w:val="20"/>
              <w:szCs w:val="20"/>
              <w:lang w:val="de-DE"/>
            </w:rPr>
          </w:pPr>
        </w:p>
      </w:tc>
    </w:tr>
  </w:tbl>
  <w:p w14:paraId="0DF8EEE9" w14:textId="77777777" w:rsidR="00AB126E" w:rsidRDefault="00AB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7D1"/>
    <w:multiLevelType w:val="multilevel"/>
    <w:tmpl w:val="3F0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92F6E"/>
    <w:multiLevelType w:val="hybridMultilevel"/>
    <w:tmpl w:val="0EF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1AD3"/>
    <w:multiLevelType w:val="hybridMultilevel"/>
    <w:tmpl w:val="B336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106A"/>
    <w:multiLevelType w:val="multilevel"/>
    <w:tmpl w:val="C72C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44D02"/>
    <w:multiLevelType w:val="hybridMultilevel"/>
    <w:tmpl w:val="F060121C"/>
    <w:lvl w:ilvl="0" w:tplc="1E98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2B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4F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A1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C8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F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C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5C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44483"/>
    <w:multiLevelType w:val="hybridMultilevel"/>
    <w:tmpl w:val="31C6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3878"/>
    <w:multiLevelType w:val="hybridMultilevel"/>
    <w:tmpl w:val="3F16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C4807"/>
    <w:multiLevelType w:val="hybridMultilevel"/>
    <w:tmpl w:val="E0F0E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60D3"/>
    <w:multiLevelType w:val="hybridMultilevel"/>
    <w:tmpl w:val="8E8C0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1A7"/>
    <w:multiLevelType w:val="multilevel"/>
    <w:tmpl w:val="0F7A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C6E55"/>
    <w:multiLevelType w:val="hybridMultilevel"/>
    <w:tmpl w:val="4F60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56C56"/>
    <w:multiLevelType w:val="multilevel"/>
    <w:tmpl w:val="F4AC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81E4E"/>
    <w:multiLevelType w:val="multilevel"/>
    <w:tmpl w:val="C0E8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B7CD8"/>
    <w:multiLevelType w:val="hybridMultilevel"/>
    <w:tmpl w:val="8DF6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265A9"/>
    <w:multiLevelType w:val="hybridMultilevel"/>
    <w:tmpl w:val="C4E0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AA3"/>
    <w:multiLevelType w:val="multilevel"/>
    <w:tmpl w:val="2DCA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9711C"/>
    <w:multiLevelType w:val="multilevel"/>
    <w:tmpl w:val="233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53A17"/>
    <w:multiLevelType w:val="hybridMultilevel"/>
    <w:tmpl w:val="8602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7590">
    <w:abstractNumId w:val="8"/>
  </w:num>
  <w:num w:numId="2" w16cid:durableId="914901427">
    <w:abstractNumId w:val="4"/>
  </w:num>
  <w:num w:numId="3" w16cid:durableId="871184183">
    <w:abstractNumId w:val="17"/>
  </w:num>
  <w:num w:numId="4" w16cid:durableId="1433280815">
    <w:abstractNumId w:val="10"/>
  </w:num>
  <w:num w:numId="5" w16cid:durableId="1802190440">
    <w:abstractNumId w:val="13"/>
  </w:num>
  <w:num w:numId="6" w16cid:durableId="1516457318">
    <w:abstractNumId w:val="1"/>
  </w:num>
  <w:num w:numId="7" w16cid:durableId="1165631665">
    <w:abstractNumId w:val="14"/>
  </w:num>
  <w:num w:numId="8" w16cid:durableId="376584852">
    <w:abstractNumId w:val="2"/>
  </w:num>
  <w:num w:numId="9" w16cid:durableId="179658836">
    <w:abstractNumId w:val="3"/>
  </w:num>
  <w:num w:numId="10" w16cid:durableId="1407147557">
    <w:abstractNumId w:val="12"/>
  </w:num>
  <w:num w:numId="11" w16cid:durableId="1780055124">
    <w:abstractNumId w:val="11"/>
  </w:num>
  <w:num w:numId="12" w16cid:durableId="1554926484">
    <w:abstractNumId w:val="16"/>
  </w:num>
  <w:num w:numId="13" w16cid:durableId="1407459798">
    <w:abstractNumId w:val="0"/>
  </w:num>
  <w:num w:numId="14" w16cid:durableId="2116511686">
    <w:abstractNumId w:val="9"/>
  </w:num>
  <w:num w:numId="15" w16cid:durableId="54865323">
    <w:abstractNumId w:val="15"/>
  </w:num>
  <w:num w:numId="16" w16cid:durableId="1841041218">
    <w:abstractNumId w:val="5"/>
  </w:num>
  <w:num w:numId="17" w16cid:durableId="1607888030">
    <w:abstractNumId w:val="7"/>
  </w:num>
  <w:num w:numId="18" w16cid:durableId="255331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6E"/>
    <w:rsid w:val="000262E5"/>
    <w:rsid w:val="0003685B"/>
    <w:rsid w:val="00082ACE"/>
    <w:rsid w:val="000A45BE"/>
    <w:rsid w:val="00106580"/>
    <w:rsid w:val="001B6774"/>
    <w:rsid w:val="001E70CA"/>
    <w:rsid w:val="00206823"/>
    <w:rsid w:val="00261A01"/>
    <w:rsid w:val="002818FA"/>
    <w:rsid w:val="002A36C6"/>
    <w:rsid w:val="002C7D23"/>
    <w:rsid w:val="00331BFF"/>
    <w:rsid w:val="003439C8"/>
    <w:rsid w:val="003522EA"/>
    <w:rsid w:val="00397330"/>
    <w:rsid w:val="003A6D8D"/>
    <w:rsid w:val="003B49D0"/>
    <w:rsid w:val="003C743A"/>
    <w:rsid w:val="003E4BC3"/>
    <w:rsid w:val="003E68B5"/>
    <w:rsid w:val="003E6D91"/>
    <w:rsid w:val="004118EE"/>
    <w:rsid w:val="004400C4"/>
    <w:rsid w:val="00463195"/>
    <w:rsid w:val="004A519B"/>
    <w:rsid w:val="00523A89"/>
    <w:rsid w:val="00562C17"/>
    <w:rsid w:val="00564187"/>
    <w:rsid w:val="005F46AB"/>
    <w:rsid w:val="005F6669"/>
    <w:rsid w:val="005F7C1C"/>
    <w:rsid w:val="006148EE"/>
    <w:rsid w:val="006A27C8"/>
    <w:rsid w:val="00784A2B"/>
    <w:rsid w:val="007B4BDF"/>
    <w:rsid w:val="007C270C"/>
    <w:rsid w:val="007E7311"/>
    <w:rsid w:val="00864934"/>
    <w:rsid w:val="00870069"/>
    <w:rsid w:val="008821D0"/>
    <w:rsid w:val="00883E19"/>
    <w:rsid w:val="008952C7"/>
    <w:rsid w:val="008B2B8C"/>
    <w:rsid w:val="008E2354"/>
    <w:rsid w:val="00966307"/>
    <w:rsid w:val="00980EBF"/>
    <w:rsid w:val="009E6081"/>
    <w:rsid w:val="00A330E4"/>
    <w:rsid w:val="00A74CE1"/>
    <w:rsid w:val="00A96F71"/>
    <w:rsid w:val="00AB126E"/>
    <w:rsid w:val="00AC67BF"/>
    <w:rsid w:val="00BB39AF"/>
    <w:rsid w:val="00BD16BA"/>
    <w:rsid w:val="00BE3A53"/>
    <w:rsid w:val="00BF2A82"/>
    <w:rsid w:val="00C34F02"/>
    <w:rsid w:val="00CC1F77"/>
    <w:rsid w:val="00CD2F37"/>
    <w:rsid w:val="00D355F1"/>
    <w:rsid w:val="00D35F60"/>
    <w:rsid w:val="00D37D0C"/>
    <w:rsid w:val="00DB3BCC"/>
    <w:rsid w:val="00DD4080"/>
    <w:rsid w:val="00DE443D"/>
    <w:rsid w:val="00E3514D"/>
    <w:rsid w:val="00EE48D3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2ECB"/>
  <w14:defaultImageDpi w14:val="300"/>
  <w15:docId w15:val="{D1D23E3A-4CC7-4E29-89F0-60BB43BD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2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26E"/>
  </w:style>
  <w:style w:type="paragraph" w:styleId="Footer">
    <w:name w:val="footer"/>
    <w:basedOn w:val="Normal"/>
    <w:link w:val="FooterChar"/>
    <w:uiPriority w:val="99"/>
    <w:unhideWhenUsed/>
    <w:rsid w:val="00AB1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26E"/>
  </w:style>
  <w:style w:type="table" w:styleId="TableGrid">
    <w:name w:val="Table Grid"/>
    <w:basedOn w:val="TableNormal"/>
    <w:uiPriority w:val="59"/>
    <w:rsid w:val="00AB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">
    <w:name w:val="Style3"/>
    <w:basedOn w:val="TableNormal"/>
    <w:uiPriority w:val="99"/>
    <w:qFormat/>
    <w:rsid w:val="00DD4080"/>
    <w:rPr>
      <w:rFonts w:eastAsia="Calibri"/>
      <w:sz w:val="22"/>
      <w:szCs w:val="22"/>
    </w:rPr>
    <w:tblPr/>
    <w:tcPr>
      <w:shd w:val="clear" w:color="auto" w:fill="FDE9D9"/>
    </w:tcPr>
  </w:style>
  <w:style w:type="character" w:styleId="SubtleEmphasis">
    <w:name w:val="Subtle Emphasis"/>
    <w:basedOn w:val="DefaultParagraphFont"/>
    <w:uiPriority w:val="19"/>
    <w:qFormat/>
    <w:rsid w:val="001B677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99"/>
    <w:qFormat/>
    <w:rsid w:val="00D3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Sains Malaysia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Kattan</dc:creator>
  <cp:keywords/>
  <dc:description/>
  <cp:lastModifiedBy>Waqar Ahmad</cp:lastModifiedBy>
  <cp:revision>36</cp:revision>
  <cp:lastPrinted>2015-06-25T11:31:00Z</cp:lastPrinted>
  <dcterms:created xsi:type="dcterms:W3CDTF">2015-06-24T09:41:00Z</dcterms:created>
  <dcterms:modified xsi:type="dcterms:W3CDTF">2024-10-15T12:38:00Z</dcterms:modified>
</cp:coreProperties>
</file>