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AB4E6" w14:textId="2798282D" w:rsidR="003A5AA7" w:rsidRDefault="000C54FF">
      <w:pPr>
        <w:spacing w:after="200"/>
        <w:jc w:val="center"/>
      </w:pPr>
      <w:r>
        <w:rPr>
          <w:noProof/>
        </w:rPr>
        <w:drawing>
          <wp:inline distT="0" distB="0" distL="0" distR="0" wp14:anchorId="134A0F2E" wp14:editId="235E40D0">
            <wp:extent cx="3780149" cy="723371"/>
            <wp:effectExtent l="0" t="0" r="5080" b="0"/>
            <wp:docPr id="857459658" name="Obraz 1" descr="Obraz zawierający Czcionka, Grafika, zrzut ekranu, projekt graf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59658" name="Obraz 1" descr="Obraz zawierający Czcionka, Grafika, zrzut ekranu, projekt graficzny&#10;&#10;Zawartość wygenerowana przez AI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56" cy="75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C32E" w14:textId="77777777" w:rsidR="003A5AA7" w:rsidRPr="00696847" w:rsidRDefault="00000000">
      <w:pPr>
        <w:spacing w:after="80"/>
        <w:jc w:val="center"/>
        <w:rPr>
          <w:lang w:val="en-US"/>
        </w:rPr>
      </w:pPr>
      <w:r w:rsidRPr="00696847">
        <w:rPr>
          <w:b/>
          <w:bCs/>
          <w:color w:val="0E5A9E"/>
          <w:spacing w:val="40"/>
          <w:sz w:val="40"/>
          <w:szCs w:val="40"/>
          <w:lang w:val="en-US"/>
        </w:rPr>
        <w:t>DETAILED CONFERENCE PROGRAMME</w:t>
      </w:r>
    </w:p>
    <w:p w14:paraId="37FED38C" w14:textId="77777777" w:rsidR="00393857" w:rsidRPr="00696847" w:rsidRDefault="00393857">
      <w:pPr>
        <w:spacing w:after="200"/>
        <w:jc w:val="center"/>
        <w:rPr>
          <w:b/>
          <w:bCs/>
          <w:color w:val="1A2433"/>
          <w:lang w:val="en-US"/>
        </w:rPr>
      </w:pPr>
      <w:r w:rsidRPr="00696847">
        <w:rPr>
          <w:b/>
          <w:bCs/>
          <w:color w:val="1A2433"/>
          <w:lang w:val="en-US"/>
        </w:rPr>
        <w:t>The 8th International Conference on Accounting, Business, Economics and Politics</w:t>
      </w:r>
    </w:p>
    <w:p w14:paraId="068FA60F" w14:textId="7095A599" w:rsidR="003A5AA7" w:rsidRDefault="00000000">
      <w:pPr>
        <w:spacing w:after="200"/>
        <w:jc w:val="center"/>
      </w:pPr>
      <w:r>
        <w:rPr>
          <w:b/>
          <w:bCs/>
          <w:color w:val="1E78C8"/>
          <w:sz w:val="24"/>
          <w:szCs w:val="24"/>
        </w:rPr>
        <w:t xml:space="preserve">25–27 May </w:t>
      </w:r>
      <w:proofErr w:type="gramStart"/>
      <w:r>
        <w:rPr>
          <w:b/>
          <w:bCs/>
          <w:color w:val="1E78C8"/>
          <w:sz w:val="24"/>
          <w:szCs w:val="24"/>
        </w:rPr>
        <w:t>2026  •</w:t>
      </w:r>
      <w:proofErr w:type="gramEnd"/>
      <w:r>
        <w:rPr>
          <w:b/>
          <w:bCs/>
          <w:color w:val="1E78C8"/>
          <w:sz w:val="24"/>
          <w:szCs w:val="24"/>
        </w:rPr>
        <w:t xml:space="preserve">  University of Szczecin</w:t>
      </w:r>
    </w:p>
    <w:tbl>
      <w:tblPr>
        <w:tblW w:w="9360" w:type="dxa"/>
        <w:tblBorders>
          <w:top w:val="single" w:sz="16" w:space="0" w:color="1E78C8"/>
          <w:left w:val="single" w:sz="4" w:space="0" w:color="1E78C8"/>
          <w:bottom w:val="single" w:sz="4" w:space="0" w:color="1E78C8"/>
          <w:right w:val="single" w:sz="4" w:space="0" w:color="1E78C8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A5AA7" w14:paraId="38B8D50D" w14:textId="77777777">
        <w:tc>
          <w:tcPr>
            <w:tcW w:w="9360" w:type="dxa"/>
            <w:shd w:val="clear" w:color="auto" w:fill="E8F1FA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4FE253E2" w14:textId="77777777" w:rsidR="003A5AA7" w:rsidRDefault="00000000">
            <w:pPr>
              <w:jc w:val="center"/>
            </w:pPr>
            <w:r w:rsidRPr="00696847">
              <w:rPr>
                <w:color w:val="1A2433"/>
                <w:sz w:val="20"/>
                <w:szCs w:val="20"/>
                <w:lang w:val="en-US"/>
              </w:rPr>
              <w:t xml:space="preserve">Institute of </w:t>
            </w:r>
            <w:proofErr w:type="gramStart"/>
            <w:r w:rsidRPr="00696847">
              <w:rPr>
                <w:color w:val="1A2433"/>
                <w:sz w:val="20"/>
                <w:szCs w:val="20"/>
                <w:lang w:val="en-US"/>
              </w:rPr>
              <w:t>Management  •</w:t>
            </w:r>
            <w:proofErr w:type="gramEnd"/>
            <w:r w:rsidRPr="00696847">
              <w:rPr>
                <w:color w:val="1A2433"/>
                <w:sz w:val="20"/>
                <w:szCs w:val="20"/>
                <w:lang w:val="en-US"/>
              </w:rPr>
              <w:t xml:space="preserve">  University of </w:t>
            </w:r>
            <w:proofErr w:type="gramStart"/>
            <w:r w:rsidRPr="00696847">
              <w:rPr>
                <w:color w:val="1A2433"/>
                <w:sz w:val="20"/>
                <w:szCs w:val="20"/>
                <w:lang w:val="en-US"/>
              </w:rPr>
              <w:t>Szczecin  •</w:t>
            </w:r>
            <w:proofErr w:type="gramEnd"/>
            <w:r w:rsidRPr="00696847">
              <w:rPr>
                <w:color w:val="1A2433"/>
                <w:sz w:val="20"/>
                <w:szCs w:val="20"/>
                <w:lang w:val="en-US"/>
              </w:rPr>
              <w:t xml:space="preserve">  ul. </w:t>
            </w:r>
            <w:r>
              <w:rPr>
                <w:color w:val="1A2433"/>
                <w:sz w:val="20"/>
                <w:szCs w:val="20"/>
              </w:rPr>
              <w:t xml:space="preserve">Cukrowa 8, </w:t>
            </w:r>
            <w:proofErr w:type="spellStart"/>
            <w:r>
              <w:rPr>
                <w:color w:val="1A2433"/>
                <w:sz w:val="20"/>
                <w:szCs w:val="20"/>
              </w:rPr>
              <w:t>Room</w:t>
            </w:r>
            <w:proofErr w:type="spellEnd"/>
            <w:r>
              <w:rPr>
                <w:color w:val="1A2433"/>
                <w:sz w:val="20"/>
                <w:szCs w:val="20"/>
              </w:rPr>
              <w:t xml:space="preserve"> 010</w:t>
            </w:r>
          </w:p>
        </w:tc>
      </w:tr>
    </w:tbl>
    <w:p w14:paraId="25D2264C" w14:textId="2D51E983" w:rsidR="003A5AA7" w:rsidRPr="000C54FF" w:rsidRDefault="003A5AA7" w:rsidP="000C54FF">
      <w:pPr>
        <w:tabs>
          <w:tab w:val="left" w:pos="1113"/>
        </w:tabs>
        <w:spacing w:after="280"/>
        <w:rPr>
          <w:sz w:val="15"/>
          <w:szCs w:val="15"/>
        </w:rPr>
      </w:pPr>
    </w:p>
    <w:tbl>
      <w:tblPr>
        <w:tblW w:w="936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A5AA7" w14:paraId="54A63BBE" w14:textId="77777777">
        <w:tc>
          <w:tcPr>
            <w:tcW w:w="9360" w:type="dxa"/>
            <w:tcBorders>
              <w:top w:val="single" w:sz="4" w:space="0" w:color="1E78C8"/>
              <w:left w:val="single" w:sz="4" w:space="0" w:color="1E78C8"/>
              <w:bottom w:val="single" w:sz="24" w:space="0" w:color="0E5A9E"/>
              <w:right w:val="single" w:sz="4" w:space="0" w:color="1E78C8"/>
            </w:tcBorders>
            <w:shd w:val="clear" w:color="auto" w:fill="1E78C8"/>
            <w:tcMar>
              <w:top w:w="200" w:type="dxa"/>
              <w:left w:w="320" w:type="dxa"/>
              <w:bottom w:w="200" w:type="dxa"/>
              <w:right w:w="320" w:type="dxa"/>
            </w:tcMar>
          </w:tcPr>
          <w:p w14:paraId="393F838B" w14:textId="42DD61F1" w:rsidR="003A5AA7" w:rsidRDefault="00000000" w:rsidP="000C54FF">
            <w:pPr>
              <w:spacing w:after="40"/>
            </w:pPr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>PRE-</w:t>
            </w:r>
            <w:proofErr w:type="gramStart"/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>CONFERENCE  •</w:t>
            </w:r>
            <w:proofErr w:type="gramEnd"/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 xml:space="preserve">  MONDAY</w:t>
            </w:r>
            <w:r w:rsidR="000C54FF">
              <w:rPr>
                <w:b/>
                <w:bCs/>
                <w:color w:val="FFFFFF"/>
                <w:spacing w:val="8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25 May 2026</w:t>
            </w:r>
          </w:p>
        </w:tc>
      </w:tr>
    </w:tbl>
    <w:p w14:paraId="084ED679" w14:textId="77777777" w:rsidR="003A5AA7" w:rsidRPr="000C54FF" w:rsidRDefault="003A5AA7">
      <w:pPr>
        <w:spacing w:after="120"/>
        <w:rPr>
          <w:sz w:val="15"/>
          <w:szCs w:val="15"/>
        </w:rPr>
      </w:pPr>
    </w:p>
    <w:tbl>
      <w:tblPr>
        <w:tblW w:w="936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0"/>
        <w:gridCol w:w="7660"/>
      </w:tblGrid>
      <w:tr w:rsidR="003A5AA7" w14:paraId="0BB679BF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53868964" w14:textId="77777777" w:rsidR="003A5AA7" w:rsidRDefault="00000000">
            <w:r>
              <w:rPr>
                <w:b/>
                <w:bCs/>
                <w:color w:val="0E5A9E"/>
              </w:rPr>
              <w:t>19:00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6B51AC53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WELCOME DINNER </w:t>
            </w:r>
          </w:p>
          <w:p w14:paraId="374CD4AE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Welcome Dinner</w:t>
            </w:r>
          </w:p>
          <w:p w14:paraId="1987D9AD" w14:textId="526F9984" w:rsidR="003A5AA7" w:rsidRDefault="00B65888"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Restaurant: </w:t>
            </w:r>
            <w:proofErr w:type="spell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Ricoria</w:t>
            </w:r>
            <w:proofErr w:type="spell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Pomorzany</w:t>
            </w:r>
            <w:proofErr w:type="spell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Place  •</w:t>
            </w:r>
            <w:proofErr w:type="gram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 ul. </w:t>
            </w:r>
            <w:proofErr w:type="spellStart"/>
            <w:r w:rsidRPr="0041401B">
              <w:rPr>
                <w:i/>
                <w:iCs/>
                <w:color w:val="5A6577"/>
                <w:sz w:val="20"/>
                <w:szCs w:val="20"/>
                <w:lang w:val="en-US"/>
              </w:rPr>
              <w:t>Powst</w:t>
            </w:r>
            <w:proofErr w:type="spellEnd"/>
            <w:r w:rsidRPr="0041401B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. </w:t>
            </w:r>
            <w:r>
              <w:rPr>
                <w:i/>
                <w:iCs/>
                <w:color w:val="5A6577"/>
                <w:sz w:val="20"/>
                <w:szCs w:val="20"/>
              </w:rPr>
              <w:t>Wlkp. 20, Szczecin</w:t>
            </w:r>
          </w:p>
        </w:tc>
      </w:tr>
    </w:tbl>
    <w:p w14:paraId="72695B31" w14:textId="77777777" w:rsidR="003A5AA7" w:rsidRPr="000C54FF" w:rsidRDefault="003A5AA7">
      <w:pPr>
        <w:spacing w:after="280"/>
        <w:rPr>
          <w:sz w:val="15"/>
          <w:szCs w:val="15"/>
        </w:rPr>
      </w:pPr>
    </w:p>
    <w:tbl>
      <w:tblPr>
        <w:tblW w:w="936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A5AA7" w14:paraId="3C701F3B" w14:textId="77777777">
        <w:tc>
          <w:tcPr>
            <w:tcW w:w="9360" w:type="dxa"/>
            <w:tcBorders>
              <w:top w:val="single" w:sz="4" w:space="0" w:color="1E78C8"/>
              <w:left w:val="single" w:sz="4" w:space="0" w:color="1E78C8"/>
              <w:bottom w:val="single" w:sz="24" w:space="0" w:color="0E5A9E"/>
              <w:right w:val="single" w:sz="4" w:space="0" w:color="1E78C8"/>
            </w:tcBorders>
            <w:shd w:val="clear" w:color="auto" w:fill="1E78C8"/>
            <w:tcMar>
              <w:top w:w="200" w:type="dxa"/>
              <w:left w:w="320" w:type="dxa"/>
              <w:bottom w:w="200" w:type="dxa"/>
              <w:right w:w="320" w:type="dxa"/>
            </w:tcMar>
          </w:tcPr>
          <w:p w14:paraId="7665DA2E" w14:textId="4203294D" w:rsidR="003A5AA7" w:rsidRDefault="00000000" w:rsidP="000C54FF">
            <w:pPr>
              <w:spacing w:after="40"/>
            </w:pPr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 xml:space="preserve">DAY </w:t>
            </w:r>
            <w:proofErr w:type="gramStart"/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>ONE  •</w:t>
            </w:r>
            <w:proofErr w:type="gramEnd"/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 xml:space="preserve">  TUESDAY</w:t>
            </w:r>
            <w:r>
              <w:rPr>
                <w:b/>
                <w:bCs/>
                <w:color w:val="FFFFFF"/>
                <w:sz w:val="28"/>
                <w:szCs w:val="28"/>
              </w:rPr>
              <w:t>26 May 2026</w:t>
            </w:r>
          </w:p>
        </w:tc>
      </w:tr>
    </w:tbl>
    <w:p w14:paraId="346AF253" w14:textId="77777777" w:rsidR="003A5AA7" w:rsidRPr="000C54FF" w:rsidRDefault="003A5AA7">
      <w:pPr>
        <w:spacing w:after="120"/>
        <w:rPr>
          <w:sz w:val="15"/>
          <w:szCs w:val="15"/>
        </w:rPr>
      </w:pPr>
    </w:p>
    <w:tbl>
      <w:tblPr>
        <w:tblW w:w="936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0"/>
        <w:gridCol w:w="7660"/>
      </w:tblGrid>
      <w:tr w:rsidR="003A5AA7" w:rsidRPr="00AC3368" w14:paraId="03580642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6C757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05DF3678" w14:textId="77777777" w:rsidR="003A5AA7" w:rsidRDefault="00000000">
            <w:r>
              <w:rPr>
                <w:b/>
                <w:bCs/>
                <w:color w:val="0E5A9E"/>
              </w:rPr>
              <w:t>08:30 – 09:00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5F3944AD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C757D"/>
                <w:lang w:val="en-US"/>
              </w:rPr>
              <w:t xml:space="preserve"> REGISTRATION </w:t>
            </w:r>
          </w:p>
          <w:p w14:paraId="330C8BB2" w14:textId="77777777" w:rsidR="003A5AA7" w:rsidRPr="00696847" w:rsidRDefault="00000000">
            <w:pPr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Accreditation – Registration of Participants</w:t>
            </w:r>
          </w:p>
        </w:tc>
      </w:tr>
      <w:tr w:rsidR="003A5AA7" w:rsidRPr="00AC3368" w14:paraId="7AB8E362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0E5A9E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62F4B63D" w14:textId="77777777" w:rsidR="003A5AA7" w:rsidRDefault="00000000">
            <w:r>
              <w:rPr>
                <w:b/>
                <w:bCs/>
                <w:color w:val="0E5A9E"/>
              </w:rPr>
              <w:t>09:00 – 09:15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61003F10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0E5A9E"/>
                <w:lang w:val="en-US"/>
              </w:rPr>
              <w:t xml:space="preserve"> OPENING </w:t>
            </w:r>
          </w:p>
          <w:p w14:paraId="61804125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Opening of the Conference &amp; Welcome</w:t>
            </w:r>
          </w:p>
          <w:p w14:paraId="10501DB5" w14:textId="77777777" w:rsidR="003A5AA7" w:rsidRPr="00696847" w:rsidRDefault="00000000">
            <w:pPr>
              <w:spacing w:after="40"/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National anthems: Poland, Kurdistan, Iraq</w:t>
            </w:r>
          </w:p>
          <w:p w14:paraId="6C90667E" w14:textId="77777777" w:rsidR="003A5AA7" w:rsidRPr="00696847" w:rsidRDefault="00000000">
            <w:pPr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Presentation films of co-</w:t>
            </w:r>
            <w:proofErr w:type="spell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organising</w:t>
            </w:r>
            <w:proofErr w:type="spell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universities</w:t>
            </w:r>
          </w:p>
        </w:tc>
      </w:tr>
      <w:tr w:rsidR="003A5AA7" w:rsidRPr="00AC3368" w14:paraId="592B77DB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0E5A9E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21F8314C" w14:textId="77777777" w:rsidR="003A5AA7" w:rsidRDefault="00000000">
            <w:r>
              <w:rPr>
                <w:b/>
                <w:bCs/>
                <w:color w:val="0E5A9E"/>
              </w:rPr>
              <w:t>09:15 – 10:00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4987EC7A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0E5A9E"/>
                <w:lang w:val="en-US"/>
              </w:rPr>
              <w:t xml:space="preserve"> INAUGURAL </w:t>
            </w:r>
          </w:p>
          <w:p w14:paraId="7E87E32D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Inaugural Addresses</w:t>
            </w:r>
          </w:p>
          <w:p w14:paraId="3E2333E7" w14:textId="77777777" w:rsidR="003A5AA7" w:rsidRPr="00696847" w:rsidRDefault="00000000">
            <w:pPr>
              <w:spacing w:after="40"/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Representatives of Iraq and </w:t>
            </w:r>
            <w:proofErr w:type="gram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Erbil  •</w:t>
            </w:r>
            <w:proofErr w:type="gram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 Representative of Turkey</w:t>
            </w:r>
          </w:p>
          <w:p w14:paraId="20426A08" w14:textId="77777777" w:rsidR="003A5AA7" w:rsidRDefault="00000000">
            <w:pPr>
              <w:rPr>
                <w:i/>
                <w:iCs/>
                <w:color w:val="5A6577"/>
                <w:sz w:val="20"/>
                <w:szCs w:val="20"/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Rector of the University of </w:t>
            </w:r>
            <w:proofErr w:type="gram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Szczecin  •</w:t>
            </w:r>
            <w:proofErr w:type="gram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 </w:t>
            </w:r>
            <w:r w:rsidR="00B65888">
              <w:rPr>
                <w:i/>
                <w:iCs/>
                <w:color w:val="5A6577"/>
                <w:sz w:val="20"/>
                <w:szCs w:val="20"/>
                <w:lang w:val="en-US"/>
              </w:rPr>
              <w:t>Strategic Partner</w:t>
            </w: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: ENEA</w:t>
            </w:r>
          </w:p>
          <w:p w14:paraId="6AE73CFD" w14:textId="3B6B06B5" w:rsidR="007673B3" w:rsidRDefault="007673B3">
            <w:pPr>
              <w:rPr>
                <w:i/>
                <w:iCs/>
                <w:color w:val="5A6577"/>
                <w:sz w:val="20"/>
                <w:szCs w:val="20"/>
                <w:lang w:val="en-US"/>
              </w:rPr>
            </w:pPr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Dr. </w:t>
            </w:r>
            <w:r w:rsidR="00E90D39" w:rsidRPr="00E90D39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Gül Nazik Ünver </w:t>
            </w:r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– </w:t>
            </w:r>
            <w:proofErr w:type="spellStart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>Cyberpolitik</w:t>
            </w:r>
            <w:proofErr w:type="spellEnd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Journal and Association for Human Rights Education</w:t>
            </w:r>
          </w:p>
          <w:p w14:paraId="678AF6D0" w14:textId="03FA61B0" w:rsidR="007673B3" w:rsidRPr="00696847" w:rsidRDefault="007673B3">
            <w:pPr>
              <w:rPr>
                <w:lang w:val="en-US"/>
              </w:rPr>
            </w:pPr>
          </w:p>
        </w:tc>
      </w:tr>
      <w:tr w:rsidR="003A5AA7" w:rsidRPr="00AC3368" w14:paraId="3395F8D2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73A1F4C8" w14:textId="66CB75C6" w:rsidR="003A5AA7" w:rsidRDefault="006F37DC">
            <w:r>
              <w:rPr>
                <w:b/>
                <w:bCs/>
                <w:color w:val="0E5A9E"/>
              </w:rPr>
              <w:t>10:00 – 10:15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13F24D3C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KEYNOTE </w:t>
            </w:r>
          </w:p>
          <w:p w14:paraId="5189A627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Lecture</w:t>
            </w:r>
          </w:p>
          <w:p w14:paraId="3BA49286" w14:textId="28B7F837" w:rsidR="003A5AA7" w:rsidRPr="00696847" w:rsidRDefault="006F37DC" w:rsidP="006F37DC">
            <w:pPr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Prof. Eleftherios </w:t>
            </w:r>
            <w:proofErr w:type="spell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Thalassinos</w:t>
            </w:r>
            <w:proofErr w:type="spell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— University of Piraeus, Greece</w:t>
            </w:r>
          </w:p>
        </w:tc>
      </w:tr>
      <w:tr w:rsidR="003A5AA7" w:rsidRPr="00AC3368" w14:paraId="12B3BFC3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1B775779" w14:textId="77777777" w:rsidR="003A5AA7" w:rsidRDefault="00000000">
            <w:r>
              <w:rPr>
                <w:b/>
                <w:bCs/>
                <w:color w:val="0E5A9E"/>
              </w:rPr>
              <w:t>10:15 – 10:30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4C6385DD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21133F03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Lecture</w:t>
            </w:r>
          </w:p>
          <w:p w14:paraId="7A6513C1" w14:textId="77777777" w:rsidR="003A5AA7" w:rsidRPr="00696847" w:rsidRDefault="00000000">
            <w:pPr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Prof. Tadeusz </w:t>
            </w:r>
            <w:proofErr w:type="spell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Trzaskalik</w:t>
            </w:r>
            <w:proofErr w:type="spell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— University of Economics in Katowice, Poland</w:t>
            </w:r>
          </w:p>
        </w:tc>
      </w:tr>
      <w:tr w:rsidR="006F37DC" w:rsidRPr="00AC3368" w14:paraId="1ED1DC6A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14D05DDB" w14:textId="77777777" w:rsidR="006F37DC" w:rsidRDefault="006F37DC" w:rsidP="006F37DC">
            <w:r>
              <w:rPr>
                <w:b/>
                <w:bCs/>
                <w:color w:val="0E5A9E"/>
              </w:rPr>
              <w:lastRenderedPageBreak/>
              <w:t>10:30 – 10:45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32427436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3A710905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1D73D0A5" w14:textId="77777777" w:rsidR="006F37DC" w:rsidRDefault="006F37DC" w:rsidP="006F37DC">
            <w:pPr>
              <w:rPr>
                <w:i/>
                <w:iCs/>
                <w:color w:val="5A6577"/>
                <w:sz w:val="20"/>
                <w:szCs w:val="20"/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Prof. </w:t>
            </w:r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Krzysztof Kompa - </w:t>
            </w:r>
            <w:r w:rsidRPr="006F0231">
              <w:rPr>
                <w:i/>
                <w:iCs/>
                <w:color w:val="5A6577"/>
                <w:sz w:val="20"/>
                <w:szCs w:val="20"/>
                <w:lang w:val="en-US"/>
              </w:rPr>
              <w:t>IPPM College of Business and Economics at the University of Johannesburg, South Africa</w:t>
            </w:r>
          </w:p>
          <w:p w14:paraId="7F181CE2" w14:textId="77777777" w:rsidR="006F37DC" w:rsidRPr="006F0231" w:rsidRDefault="006F37DC" w:rsidP="006F37DC">
            <w:pPr>
              <w:rPr>
                <w:i/>
                <w:iCs/>
                <w:color w:val="5A6577"/>
                <w:sz w:val="20"/>
                <w:szCs w:val="20"/>
                <w:lang w:val="en-US"/>
              </w:rPr>
            </w:pPr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>“</w:t>
            </w:r>
            <w:r w:rsidRPr="006F0231">
              <w:rPr>
                <w:i/>
                <w:iCs/>
                <w:color w:val="5A6577"/>
                <w:sz w:val="20"/>
                <w:szCs w:val="20"/>
                <w:lang w:val="en-US"/>
              </w:rPr>
              <w:t>From the economic development to the living standards</w:t>
            </w:r>
          </w:p>
          <w:p w14:paraId="27CDD785" w14:textId="5B190D3A" w:rsidR="006F37DC" w:rsidRPr="00696847" w:rsidRDefault="006F37DC" w:rsidP="006F37DC">
            <w:pPr>
              <w:rPr>
                <w:lang w:val="en-US"/>
              </w:rPr>
            </w:pPr>
            <w:r w:rsidRPr="006F0231">
              <w:rPr>
                <w:i/>
                <w:iCs/>
                <w:color w:val="5A6577"/>
                <w:sz w:val="20"/>
                <w:szCs w:val="20"/>
                <w:lang w:val="en-US"/>
              </w:rPr>
              <w:t>in sub-Saharan countries</w:t>
            </w:r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>”</w:t>
            </w:r>
          </w:p>
        </w:tc>
      </w:tr>
      <w:tr w:rsidR="006F37DC" w14:paraId="208B0318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8B4513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740192D7" w14:textId="77777777" w:rsidR="006F37DC" w:rsidRDefault="006F37DC" w:rsidP="006F37DC">
            <w:r>
              <w:rPr>
                <w:b/>
                <w:bCs/>
                <w:color w:val="0E5A9E"/>
              </w:rPr>
              <w:t>10:45 – 11:15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7B6B351E" w14:textId="77777777" w:rsidR="006F37DC" w:rsidRDefault="006F37DC" w:rsidP="006F37DC">
            <w:pPr>
              <w:spacing w:after="60"/>
            </w:pP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8B4513"/>
              </w:rPr>
              <w:t xml:space="preserve"> BREAK </w:t>
            </w:r>
          </w:p>
          <w:p w14:paraId="5AE1B935" w14:textId="77777777" w:rsidR="006F37DC" w:rsidRDefault="006F37DC" w:rsidP="006F37DC">
            <w:proofErr w:type="spellStart"/>
            <w:r>
              <w:rPr>
                <w:b/>
                <w:bCs/>
                <w:color w:val="1A2433"/>
              </w:rPr>
              <w:t>Coffee</w:t>
            </w:r>
            <w:proofErr w:type="spellEnd"/>
            <w:r>
              <w:rPr>
                <w:b/>
                <w:bCs/>
                <w:color w:val="1A2433"/>
              </w:rPr>
              <w:t xml:space="preserve"> Break</w:t>
            </w:r>
          </w:p>
        </w:tc>
      </w:tr>
      <w:tr w:rsidR="006F37DC" w:rsidRPr="00AC3368" w14:paraId="5FAA496A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2E7D32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10026539" w14:textId="77777777" w:rsidR="006F37DC" w:rsidRDefault="006F37DC" w:rsidP="006F37DC">
            <w:r>
              <w:rPr>
                <w:b/>
                <w:bCs/>
                <w:color w:val="0E5A9E"/>
              </w:rPr>
              <w:t>11:15 – 12:00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46F1E358" w14:textId="77777777" w:rsidR="006F37DC" w:rsidRPr="00696847" w:rsidRDefault="006F37DC" w:rsidP="006F37DC">
            <w:pPr>
              <w:spacing w:after="8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2E7D32"/>
                <w:lang w:val="en-US"/>
              </w:rPr>
              <w:t xml:space="preserve"> PANEL DISCUSSION </w:t>
            </w:r>
          </w:p>
          <w:p w14:paraId="48AB842E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AI, Energy &amp; Leadership: How AI is Reshaping Energy Management</w:t>
            </w:r>
          </w:p>
          <w:p w14:paraId="76FAB10C" w14:textId="77777777" w:rsidR="006F37DC" w:rsidRPr="00696847" w:rsidRDefault="006F37DC" w:rsidP="006F37DC">
            <w:pPr>
              <w:spacing w:after="160"/>
              <w:rPr>
                <w:lang w:val="en-US"/>
              </w:rPr>
            </w:pPr>
            <w:r w:rsidRPr="00696847">
              <w:rPr>
                <w:b/>
                <w:bCs/>
                <w:color w:val="0E5A9E"/>
                <w:sz w:val="19"/>
                <w:szCs w:val="19"/>
                <w:lang w:val="en-US"/>
              </w:rPr>
              <w:t xml:space="preserve">Moderator: </w:t>
            </w:r>
            <w:r w:rsidRPr="00696847">
              <w:rPr>
                <w:i/>
                <w:iCs/>
                <w:color w:val="1A2433"/>
                <w:sz w:val="19"/>
                <w:szCs w:val="19"/>
                <w:lang w:val="en-US"/>
              </w:rPr>
              <w:t>Wojciech Drożdż, Assoc. Prof., University of Szczecin</w:t>
            </w:r>
          </w:p>
          <w:p w14:paraId="0A671F7C" w14:textId="77777777" w:rsidR="006F37DC" w:rsidRPr="00696847" w:rsidRDefault="006F37DC" w:rsidP="006F37DC">
            <w:pPr>
              <w:pBdr>
                <w:bottom w:val="single" w:sz="6" w:space="1" w:color="2E7D32"/>
              </w:pBd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spacing w:val="80"/>
                <w:sz w:val="14"/>
                <w:szCs w:val="14"/>
                <w:lang w:val="en-US"/>
              </w:rPr>
              <w:t>PANELLISTS &amp; PRESENTATIONS</w:t>
            </w:r>
          </w:p>
          <w:p w14:paraId="312F90C5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Prof. Paweł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Szcześniak</w:t>
            </w:r>
            <w:proofErr w:type="spellEnd"/>
          </w:p>
          <w:p w14:paraId="08D19C4D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University of </w:t>
            </w:r>
            <w:proofErr w:type="spellStart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Zielona</w:t>
            </w:r>
            <w:proofErr w:type="spellEnd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 Góra</w:t>
            </w:r>
          </w:p>
          <w:p w14:paraId="6C65FB6E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Prof. Marcin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Hołub</w:t>
            </w:r>
            <w:proofErr w:type="spellEnd"/>
          </w:p>
          <w:p w14:paraId="1F6B936A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West Pomeranian University of Technology in Szczecin</w:t>
            </w:r>
          </w:p>
          <w:p w14:paraId="7D0304EC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Jakub Dowejko, PhD</w:t>
            </w:r>
          </w:p>
          <w:p w14:paraId="77E0D382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of Szczecin</w:t>
            </w:r>
          </w:p>
          <w:p w14:paraId="071F1326" w14:textId="12EA11BC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Krzysztof </w:t>
            </w:r>
            <w:r w:rsidRPr="00B65888">
              <w:rPr>
                <w:b/>
                <w:bCs/>
                <w:color w:val="1A2433"/>
                <w:sz w:val="20"/>
                <w:szCs w:val="20"/>
                <w:lang w:val="en-US"/>
              </w:rPr>
              <w:t>Hajdrowski</w:t>
            </w:r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, PhD </w:t>
            </w:r>
          </w:p>
          <w:p w14:paraId="4E2E4217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ENEA S.A. — Conference Strategic Partner</w:t>
            </w:r>
          </w:p>
        </w:tc>
      </w:tr>
      <w:tr w:rsidR="006F37DC" w:rsidRPr="00AC3368" w14:paraId="0AB4E646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22CF5847" w14:textId="77777777" w:rsidR="006F37DC" w:rsidRDefault="006F37DC" w:rsidP="006F37DC">
            <w:r>
              <w:rPr>
                <w:b/>
                <w:bCs/>
                <w:color w:val="0E5A9E"/>
              </w:rPr>
              <w:t>12:00 – 12:15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077A5D6F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7C5F234B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68D9E862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Prof. Thomas Burkhardt — University of Koblenz and Landau</w:t>
            </w:r>
          </w:p>
        </w:tc>
      </w:tr>
      <w:tr w:rsidR="006F37DC" w:rsidRPr="00AC3368" w14:paraId="2EA4604A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58F2C9C5" w14:textId="77777777" w:rsidR="006F37DC" w:rsidRDefault="006F37DC" w:rsidP="006F37DC">
            <w:r>
              <w:rPr>
                <w:b/>
                <w:bCs/>
                <w:color w:val="0E5A9E"/>
              </w:rPr>
              <w:t>12:15 – 12:30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75336933" w14:textId="77777777" w:rsidR="006F37DC" w:rsidRPr="00696847" w:rsidRDefault="006F37DC" w:rsidP="006F37DC">
            <w:pPr>
              <w:spacing w:after="8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5057B32D" w14:textId="42A99BED" w:rsidR="006F37DC" w:rsidRPr="00696847" w:rsidRDefault="006F37DC" w:rsidP="006F37DC">
            <w:pPr>
              <w:spacing w:after="1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3B6B7E9C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Prof.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Vigita</w:t>
            </w:r>
            <w:proofErr w:type="spellEnd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Vėbraitė</w:t>
            </w:r>
            <w:proofErr w:type="spellEnd"/>
          </w:p>
          <w:p w14:paraId="25E4F739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Dean of the Faculty of Law, Vilnius University, Lithuania</w:t>
            </w:r>
          </w:p>
          <w:p w14:paraId="5BED034C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b/>
                <w:bCs/>
                <w:color w:val="B8860B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Can AI Facilitate Conciliation in Civil Disputes?</w:t>
            </w:r>
            <w:r w:rsidRPr="00696847">
              <w:rPr>
                <w:b/>
                <w:bCs/>
                <w:color w:val="B8860B"/>
                <w:lang w:val="en-US"/>
              </w:rPr>
              <w:t>”</w:t>
            </w:r>
          </w:p>
        </w:tc>
      </w:tr>
      <w:tr w:rsidR="006F37DC" w:rsidRPr="00AC3368" w14:paraId="04DB08B8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2E7D32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730EBD03" w14:textId="77777777" w:rsidR="006F37DC" w:rsidRDefault="006F37DC" w:rsidP="006F37DC">
            <w:r>
              <w:rPr>
                <w:b/>
                <w:bCs/>
                <w:color w:val="0E5A9E"/>
              </w:rPr>
              <w:lastRenderedPageBreak/>
              <w:t>12:30 – 13:45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17761CE5" w14:textId="77777777" w:rsidR="006F37DC" w:rsidRPr="00696847" w:rsidRDefault="006F37DC" w:rsidP="006F37DC">
            <w:pPr>
              <w:spacing w:after="8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2E7D32"/>
                <w:lang w:val="en-US"/>
              </w:rPr>
              <w:t xml:space="preserve"> PANEL DISCUSSION </w:t>
            </w:r>
          </w:p>
          <w:p w14:paraId="293F39F6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proofErr w:type="spellStart"/>
            <w:r w:rsidRPr="00696847">
              <w:rPr>
                <w:b/>
                <w:bCs/>
                <w:color w:val="1A2433"/>
                <w:lang w:val="en-US"/>
              </w:rPr>
              <w:t>Digitalisation</w:t>
            </w:r>
            <w:proofErr w:type="spellEnd"/>
            <w:r w:rsidRPr="00696847">
              <w:rPr>
                <w:b/>
                <w:bCs/>
                <w:color w:val="1A2433"/>
                <w:lang w:val="en-US"/>
              </w:rPr>
              <w:t xml:space="preserve"> and Artificial Intelligence in Decision-Making Proceedings in the System of Justice</w:t>
            </w:r>
          </w:p>
          <w:p w14:paraId="799F51C1" w14:textId="77777777" w:rsidR="006F37DC" w:rsidRPr="00696847" w:rsidRDefault="006F37DC" w:rsidP="006F37DC">
            <w:pPr>
              <w:spacing w:after="160"/>
              <w:rPr>
                <w:lang w:val="en-US"/>
              </w:rPr>
            </w:pPr>
            <w:r>
              <w:rPr>
                <w:b/>
                <w:bCs/>
                <w:color w:val="0E5A9E"/>
                <w:sz w:val="19"/>
                <w:szCs w:val="19"/>
              </w:rPr>
              <w:t xml:space="preserve">Moderator: </w:t>
            </w:r>
            <w:r>
              <w:rPr>
                <w:i/>
                <w:iCs/>
                <w:color w:val="1A2433"/>
                <w:sz w:val="19"/>
                <w:szCs w:val="19"/>
              </w:rPr>
              <w:t>Kinga Flaga-</w:t>
            </w:r>
            <w:proofErr w:type="spellStart"/>
            <w:r>
              <w:rPr>
                <w:i/>
                <w:iCs/>
                <w:color w:val="1A2433"/>
                <w:sz w:val="19"/>
                <w:szCs w:val="19"/>
              </w:rPr>
              <w:t>Gieruszyńska</w:t>
            </w:r>
            <w:proofErr w:type="spellEnd"/>
            <w:r>
              <w:rPr>
                <w:i/>
                <w:iCs/>
                <w:color w:val="1A2433"/>
                <w:sz w:val="19"/>
                <w:szCs w:val="19"/>
              </w:rPr>
              <w:t xml:space="preserve">, </w:t>
            </w:r>
            <w:proofErr w:type="spellStart"/>
            <w:r>
              <w:rPr>
                <w:i/>
                <w:iCs/>
                <w:color w:val="1A2433"/>
                <w:sz w:val="19"/>
                <w:szCs w:val="19"/>
              </w:rPr>
              <w:t>Assoc</w:t>
            </w:r>
            <w:proofErr w:type="spellEnd"/>
            <w:r>
              <w:rPr>
                <w:i/>
                <w:iCs/>
                <w:color w:val="1A2433"/>
                <w:sz w:val="19"/>
                <w:szCs w:val="19"/>
              </w:rPr>
              <w:t xml:space="preserve">. </w:t>
            </w:r>
            <w:r w:rsidRPr="00696847">
              <w:rPr>
                <w:i/>
                <w:iCs/>
                <w:color w:val="1A2433"/>
                <w:sz w:val="19"/>
                <w:szCs w:val="19"/>
                <w:lang w:val="en-US"/>
              </w:rPr>
              <w:t>Prof., University of Szczecin</w:t>
            </w:r>
          </w:p>
          <w:p w14:paraId="70104C93" w14:textId="77777777" w:rsidR="006F37DC" w:rsidRPr="00696847" w:rsidRDefault="006F37DC" w:rsidP="006F37DC">
            <w:pPr>
              <w:pBdr>
                <w:bottom w:val="single" w:sz="6" w:space="1" w:color="2E7D32"/>
              </w:pBd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spacing w:val="80"/>
                <w:sz w:val="14"/>
                <w:szCs w:val="14"/>
                <w:lang w:val="en-US"/>
              </w:rPr>
              <w:t>PANELLISTS &amp; PRESENTATIONS</w:t>
            </w:r>
          </w:p>
          <w:p w14:paraId="3C56A029" w14:textId="2E359F49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Prof. Kinga </w:t>
            </w:r>
            <w:proofErr w:type="spellStart"/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>Flaga-Gieruszyńska</w:t>
            </w:r>
            <w:proofErr w:type="spellEnd"/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, </w:t>
            </w: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Michał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Wojdała</w:t>
            </w:r>
            <w:proofErr w:type="spellEnd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, PhD</w:t>
            </w:r>
          </w:p>
          <w:p w14:paraId="624B0901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Faculty of Law and Administration, University of Szczecin</w:t>
            </w:r>
          </w:p>
          <w:p w14:paraId="73A54978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 xml:space="preserve">The </w:t>
            </w:r>
            <w:proofErr w:type="spellStart"/>
            <w:r w:rsidRPr="00696847">
              <w:rPr>
                <w:color w:val="1A2433"/>
                <w:sz w:val="19"/>
                <w:szCs w:val="19"/>
                <w:lang w:val="en-US"/>
              </w:rPr>
              <w:t>Digitalisation</w:t>
            </w:r>
            <w:proofErr w:type="spellEnd"/>
            <w:r w:rsidRPr="00696847">
              <w:rPr>
                <w:color w:val="1A2433"/>
                <w:sz w:val="19"/>
                <w:szCs w:val="19"/>
                <w:lang w:val="en-US"/>
              </w:rPr>
              <w:t xml:space="preserve"> of the Administration of Justice in Civil Matters and the Right to a Fair Trial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27008631" w14:textId="45AA15A5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Prof. </w:t>
            </w: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Joanna Studzińska</w:t>
            </w:r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>,</w:t>
            </w:r>
          </w:p>
          <w:p w14:paraId="5A28DA8B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Kozminski University, Warsaw</w:t>
            </w:r>
          </w:p>
          <w:p w14:paraId="6C54F10B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New Technologies in the Work of Legal Counsel in Civil Proceedings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11B01814" w14:textId="290D371B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Prof. Jurgis Bartkus</w:t>
            </w:r>
          </w:p>
          <w:p w14:paraId="2B986C17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Advisor to the Dean on International Relations, Faculty of Law, Vilnius University</w:t>
            </w:r>
          </w:p>
          <w:p w14:paraId="11778A5F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AI v. Arbitrator: Can AI Improve Decision-Making in Arbitration Proceedings?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32041416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Maria Dymitruk, PhD</w:t>
            </w:r>
          </w:p>
          <w:p w14:paraId="618364F6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Faculty of Law, Administration and Economics, University of </w:t>
            </w:r>
            <w:proofErr w:type="spellStart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Wrocław</w:t>
            </w:r>
            <w:proofErr w:type="spellEnd"/>
          </w:p>
          <w:p w14:paraId="08C50A76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Artificial Intelligence in the Decision-Making Proceeding of a Civil Court Judge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0A2F0339" w14:textId="5F13564B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Prof. </w:t>
            </w: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Izabella Gil, &amp; Emilia Gil</w:t>
            </w:r>
          </w:p>
          <w:p w14:paraId="489B5795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Faculty of Law, Administration and Economics, University of </w:t>
            </w:r>
            <w:proofErr w:type="spellStart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Wrocław</w:t>
            </w:r>
            <w:proofErr w:type="spellEnd"/>
          </w:p>
          <w:p w14:paraId="0A7BB99C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The Application of Artificial Intelligence in Determining the Grounds for Declaring a Debtor's Bankruptcy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478C5E47" w14:textId="4DF3677C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Prof. Neringa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Gaubienė</w:t>
            </w:r>
            <w:proofErr w:type="spellEnd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 &amp; Prof. Kristina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Pranevičienė</w:t>
            </w:r>
            <w:proofErr w:type="spellEnd"/>
          </w:p>
          <w:p w14:paraId="6F09A401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Faculty of Law, Vilnius University, Lithuania</w:t>
            </w:r>
          </w:p>
          <w:p w14:paraId="5FE5AEE0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The Importance of AI Literacy to Foster Responsible Use of Artificial Intelligence in Courts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0972B29A" w14:textId="77777777" w:rsidR="006F37DC" w:rsidRDefault="006F37DC" w:rsidP="006F37DC">
            <w:pPr>
              <w:spacing w:before="80" w:after="20"/>
            </w:pPr>
            <w:r>
              <w:rPr>
                <w:b/>
                <w:bCs/>
                <w:color w:val="1A2433"/>
                <w:sz w:val="20"/>
                <w:szCs w:val="20"/>
              </w:rPr>
              <w:t xml:space="preserve">Aleksandra Klich, </w:t>
            </w:r>
            <w:proofErr w:type="spellStart"/>
            <w:r>
              <w:rPr>
                <w:b/>
                <w:bCs/>
                <w:color w:val="1A2433"/>
                <w:sz w:val="20"/>
                <w:szCs w:val="20"/>
              </w:rPr>
              <w:t>PhD</w:t>
            </w:r>
            <w:proofErr w:type="spellEnd"/>
            <w:r>
              <w:rPr>
                <w:b/>
                <w:bCs/>
                <w:color w:val="1A2433"/>
                <w:sz w:val="20"/>
                <w:szCs w:val="20"/>
              </w:rPr>
              <w:t xml:space="preserve"> &amp; </w:t>
            </w:r>
            <w:proofErr w:type="spellStart"/>
            <w:r>
              <w:rPr>
                <w:b/>
                <w:bCs/>
                <w:color w:val="1A2433"/>
                <w:sz w:val="20"/>
                <w:szCs w:val="20"/>
              </w:rPr>
              <w:t>Att</w:t>
            </w:r>
            <w:proofErr w:type="spellEnd"/>
            <w:r>
              <w:rPr>
                <w:b/>
                <w:bCs/>
                <w:color w:val="1A2433"/>
                <w:sz w:val="20"/>
                <w:szCs w:val="20"/>
              </w:rPr>
              <w:t xml:space="preserve">. Bartosz </w:t>
            </w:r>
            <w:proofErr w:type="spellStart"/>
            <w:r>
              <w:rPr>
                <w:b/>
                <w:bCs/>
                <w:color w:val="1A2433"/>
                <w:sz w:val="20"/>
                <w:szCs w:val="20"/>
              </w:rPr>
              <w:t>Skrendo</w:t>
            </w:r>
            <w:proofErr w:type="spellEnd"/>
          </w:p>
          <w:p w14:paraId="103A6EA7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Faculty of Law and Administration, University of Szczecin / MCM Legal Law Office</w:t>
            </w:r>
          </w:p>
          <w:p w14:paraId="2CB3B2B1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The Use of New Technologies in Expert Opinions in Civil Proceedings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</w:tc>
      </w:tr>
      <w:tr w:rsidR="006F37DC" w14:paraId="70CC1626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8B4513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61EA3B35" w14:textId="77777777" w:rsidR="006F37DC" w:rsidRDefault="006F37DC" w:rsidP="006F37DC">
            <w:r>
              <w:rPr>
                <w:b/>
                <w:bCs/>
                <w:color w:val="0E5A9E"/>
              </w:rPr>
              <w:t>13:45 – 14:30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71EE3B37" w14:textId="77777777" w:rsidR="006F37DC" w:rsidRDefault="006F37DC" w:rsidP="006F37DC">
            <w:pPr>
              <w:spacing w:after="60"/>
            </w:pP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8B4513"/>
              </w:rPr>
              <w:t xml:space="preserve"> LUNCH </w:t>
            </w:r>
          </w:p>
          <w:p w14:paraId="5B629A73" w14:textId="77777777" w:rsidR="006F37DC" w:rsidRDefault="006F37DC" w:rsidP="006F37DC">
            <w:r>
              <w:rPr>
                <w:b/>
                <w:bCs/>
                <w:color w:val="1A2433"/>
              </w:rPr>
              <w:t>Lunch Break</w:t>
            </w:r>
          </w:p>
        </w:tc>
      </w:tr>
      <w:tr w:rsidR="006F37DC" w:rsidRPr="00AC3368" w14:paraId="48B9BE21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607AB0FB" w14:textId="77777777" w:rsidR="006F37DC" w:rsidRDefault="006F37DC" w:rsidP="006F37DC">
            <w:r>
              <w:rPr>
                <w:b/>
                <w:bCs/>
                <w:color w:val="0E5A9E"/>
              </w:rPr>
              <w:t>14:30 – 14:45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5DE46CB7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1F2B9906" w14:textId="63551D2E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669A4E46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Witold Repetowicz, PhD — War Studies University</w:t>
            </w:r>
          </w:p>
        </w:tc>
      </w:tr>
      <w:tr w:rsidR="006F37DC" w:rsidRPr="00AC3368" w14:paraId="364C65F6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2E7D32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18BFC4A5" w14:textId="77777777" w:rsidR="006F37DC" w:rsidRDefault="006F37DC" w:rsidP="006F37DC">
            <w:r>
              <w:rPr>
                <w:b/>
                <w:bCs/>
                <w:color w:val="0E5A9E"/>
              </w:rPr>
              <w:lastRenderedPageBreak/>
              <w:t>14:45 – 15:45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0FE79A74" w14:textId="77777777" w:rsidR="006F37DC" w:rsidRPr="00696847" w:rsidRDefault="006F37DC" w:rsidP="006F37DC">
            <w:pPr>
              <w:spacing w:after="8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2E7D32"/>
                <w:lang w:val="en-US"/>
              </w:rPr>
              <w:t xml:space="preserve"> PANEL DISCUSSION </w:t>
            </w:r>
          </w:p>
          <w:p w14:paraId="431D0392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European Security in Transition: Energy, Nuclear Policy, and Institutional Limits in the Shadow of the War in Ukraine</w:t>
            </w:r>
          </w:p>
          <w:p w14:paraId="4B1ED10E" w14:textId="77777777" w:rsidR="006F37DC" w:rsidRPr="00696847" w:rsidRDefault="006F37DC" w:rsidP="006F37DC">
            <w:pPr>
              <w:spacing w:after="160"/>
              <w:rPr>
                <w:lang w:val="en-US"/>
              </w:rPr>
            </w:pPr>
            <w:r w:rsidRPr="00696847">
              <w:rPr>
                <w:b/>
                <w:bCs/>
                <w:color w:val="0E5A9E"/>
                <w:sz w:val="19"/>
                <w:szCs w:val="19"/>
                <w:lang w:val="en-US"/>
              </w:rPr>
              <w:t xml:space="preserve">Moderator: </w:t>
            </w:r>
            <w:r w:rsidRPr="00696847">
              <w:rPr>
                <w:i/>
                <w:iCs/>
                <w:color w:val="1A2433"/>
                <w:sz w:val="19"/>
                <w:szCs w:val="19"/>
                <w:lang w:val="en-US"/>
              </w:rPr>
              <w:t>Prof. Tomasz Czapiewski, University of Szczecin</w:t>
            </w:r>
          </w:p>
          <w:p w14:paraId="7846D7D4" w14:textId="77777777" w:rsidR="006F37DC" w:rsidRPr="00696847" w:rsidRDefault="006F37DC" w:rsidP="006F37DC">
            <w:pPr>
              <w:pBdr>
                <w:bottom w:val="single" w:sz="6" w:space="1" w:color="2E7D32"/>
              </w:pBd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spacing w:val="80"/>
                <w:sz w:val="14"/>
                <w:szCs w:val="14"/>
                <w:lang w:val="en-US"/>
              </w:rPr>
              <w:t>PANELLISTS &amp; PRESENTATIONS</w:t>
            </w:r>
          </w:p>
          <w:p w14:paraId="50D2E6BC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Łukasz Jureńczyk</w:t>
            </w:r>
          </w:p>
          <w:p w14:paraId="45EAAAC4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Kazimierz </w:t>
            </w:r>
            <w:proofErr w:type="spellStart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Wielki</w:t>
            </w:r>
            <w:proofErr w:type="spellEnd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 University in Bydgoszcz</w:t>
            </w:r>
          </w:p>
          <w:p w14:paraId="56A5ED54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 xml:space="preserve">Polish Atom — Should Poland Limit Itself to a Civilian Nuclear </w:t>
            </w:r>
            <w:proofErr w:type="spellStart"/>
            <w:r w:rsidRPr="00696847">
              <w:rPr>
                <w:color w:val="1A2433"/>
                <w:sz w:val="19"/>
                <w:szCs w:val="19"/>
                <w:lang w:val="en-US"/>
              </w:rPr>
              <w:t>Programme</w:t>
            </w:r>
            <w:proofErr w:type="spellEnd"/>
            <w:r w:rsidRPr="00696847">
              <w:rPr>
                <w:color w:val="1A2433"/>
                <w:sz w:val="19"/>
                <w:szCs w:val="19"/>
                <w:lang w:val="en-US"/>
              </w:rPr>
              <w:t>?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368E9E56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Ewelina Kochanek &amp; Michał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Romańczuk</w:t>
            </w:r>
            <w:proofErr w:type="spellEnd"/>
          </w:p>
          <w:p w14:paraId="185D1586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of Szczecin</w:t>
            </w:r>
          </w:p>
          <w:p w14:paraId="460F65B5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Geopolitical Determinants of Energy Security in the Current Decade of the 21st Century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57BDBB27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Grzegorz Ciechanowski</w:t>
            </w:r>
          </w:p>
          <w:p w14:paraId="24C19E50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of Szczecin</w:t>
            </w:r>
          </w:p>
          <w:p w14:paraId="32E3200E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Geopolitical Security Determinants for Central and Eastern Europe in the Context of the War in Ukraine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4E518D61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Julia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Kołodziejska</w:t>
            </w:r>
            <w:proofErr w:type="spellEnd"/>
          </w:p>
          <w:p w14:paraId="29A9A957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of Szczecin</w:t>
            </w:r>
          </w:p>
          <w:p w14:paraId="6CD2460B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The OSCE and Its Limitations in Contemporary Conflicts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  <w:p w14:paraId="59D61339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Wojciech Wilczko</w:t>
            </w:r>
          </w:p>
          <w:p w14:paraId="04AC5BE2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Territorial </w:t>
            </w:r>
            <w:proofErr w:type="spellStart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Defence</w:t>
            </w:r>
            <w:proofErr w:type="spellEnd"/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 xml:space="preserve"> Force</w:t>
            </w:r>
          </w:p>
          <w:p w14:paraId="634DAF56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b/>
                <w:bCs/>
                <w:color w:val="2E7D32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The Role of the Multinational Corps Northeast Command in Defending NATO's Eastern Flank</w:t>
            </w:r>
            <w:r w:rsidRPr="00696847">
              <w:rPr>
                <w:b/>
                <w:bCs/>
                <w:color w:val="2E7D32"/>
                <w:lang w:val="en-US"/>
              </w:rPr>
              <w:t>”</w:t>
            </w:r>
          </w:p>
        </w:tc>
      </w:tr>
      <w:tr w:rsidR="006F37DC" w:rsidRPr="00AC3368" w14:paraId="1F42E2B4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6386ED1F" w14:textId="61C9F7AA" w:rsidR="006F37DC" w:rsidRDefault="002249F4" w:rsidP="006F37DC">
            <w:pPr>
              <w:rPr>
                <w:b/>
                <w:bCs/>
                <w:color w:val="0E5A9E"/>
              </w:rPr>
            </w:pPr>
            <w:r>
              <w:rPr>
                <w:b/>
                <w:bCs/>
                <w:color w:val="0E5A9E"/>
              </w:rPr>
              <w:t>15:45 – 16:00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766D5C6F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5C800156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Lecture</w:t>
            </w:r>
          </w:p>
          <w:p w14:paraId="4A439F4B" w14:textId="35C0398D" w:rsidR="006F37DC" w:rsidRPr="00696847" w:rsidRDefault="006F37DC" w:rsidP="006F37DC">
            <w:pPr>
              <w:spacing w:after="60"/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Prof. Simon Grima — University of Malta</w:t>
            </w:r>
          </w:p>
        </w:tc>
      </w:tr>
      <w:tr w:rsidR="006F37DC" w:rsidRPr="00AC3368" w14:paraId="154A21C1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0E5A9E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34EC1766" w14:textId="77777777" w:rsidR="006F37DC" w:rsidRDefault="006F37DC" w:rsidP="006F37DC">
            <w:r>
              <w:rPr>
                <w:b/>
                <w:bCs/>
                <w:color w:val="0E5A9E"/>
              </w:rPr>
              <w:t>16:00 – 16:05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604A77AC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0E5A9E"/>
                <w:lang w:val="en-US"/>
              </w:rPr>
              <w:t xml:space="preserve"> CLOSING </w:t>
            </w:r>
          </w:p>
          <w:p w14:paraId="23DDF699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Closing Remarks — Day One</w:t>
            </w:r>
          </w:p>
        </w:tc>
      </w:tr>
      <w:tr w:rsidR="006F37DC" w14:paraId="06511B94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57FD983E" w14:textId="77777777" w:rsidR="006F37DC" w:rsidRDefault="006F37DC" w:rsidP="006F37DC">
            <w:r>
              <w:rPr>
                <w:b/>
                <w:bCs/>
                <w:color w:val="0E5A9E"/>
              </w:rPr>
              <w:t>19:00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36C66607" w14:textId="77777777" w:rsidR="006F37DC" w:rsidRDefault="006F37DC" w:rsidP="006F37DC">
            <w:pPr>
              <w:spacing w:after="60"/>
            </w:pP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</w:rPr>
              <w:t xml:space="preserve"> GALA DINNER </w:t>
            </w:r>
          </w:p>
          <w:p w14:paraId="7444FCC5" w14:textId="77777777" w:rsidR="006F37DC" w:rsidRDefault="006F37DC" w:rsidP="006F37DC">
            <w:pPr>
              <w:spacing w:after="60"/>
            </w:pPr>
            <w:r>
              <w:rPr>
                <w:b/>
                <w:bCs/>
                <w:color w:val="1A2433"/>
              </w:rPr>
              <w:t>Gala Dinner</w:t>
            </w:r>
          </w:p>
          <w:p w14:paraId="15A216CB" w14:textId="77777777" w:rsidR="006F37DC" w:rsidRDefault="006F37DC" w:rsidP="006F37DC">
            <w:proofErr w:type="spellStart"/>
            <w:r>
              <w:rPr>
                <w:i/>
                <w:iCs/>
                <w:color w:val="5A6577"/>
                <w:sz w:val="20"/>
                <w:szCs w:val="20"/>
              </w:rPr>
              <w:t>Ricoria</w:t>
            </w:r>
            <w:proofErr w:type="spellEnd"/>
            <w:r>
              <w:rPr>
                <w:i/>
                <w:iCs/>
                <w:color w:val="5A6577"/>
                <w:sz w:val="20"/>
                <w:szCs w:val="20"/>
              </w:rPr>
              <w:t xml:space="preserve"> Pomorzany </w:t>
            </w:r>
            <w:proofErr w:type="gramStart"/>
            <w:r>
              <w:rPr>
                <w:i/>
                <w:iCs/>
                <w:color w:val="5A6577"/>
                <w:sz w:val="20"/>
                <w:szCs w:val="20"/>
              </w:rPr>
              <w:t>Place  •</w:t>
            </w:r>
            <w:proofErr w:type="gramEnd"/>
            <w:r>
              <w:rPr>
                <w:i/>
                <w:iCs/>
                <w:color w:val="5A6577"/>
                <w:sz w:val="20"/>
                <w:szCs w:val="20"/>
              </w:rPr>
              <w:t xml:space="preserve">  ul. </w:t>
            </w:r>
            <w:proofErr w:type="spellStart"/>
            <w:r>
              <w:rPr>
                <w:i/>
                <w:iCs/>
                <w:color w:val="5A6577"/>
                <w:sz w:val="20"/>
                <w:szCs w:val="20"/>
              </w:rPr>
              <w:t>Powst</w:t>
            </w:r>
            <w:proofErr w:type="spellEnd"/>
            <w:r>
              <w:rPr>
                <w:i/>
                <w:iCs/>
                <w:color w:val="5A6577"/>
                <w:sz w:val="20"/>
                <w:szCs w:val="20"/>
              </w:rPr>
              <w:t>. Wlkp. 20, Szczecin</w:t>
            </w:r>
          </w:p>
        </w:tc>
      </w:tr>
    </w:tbl>
    <w:p w14:paraId="709BA839" w14:textId="77777777" w:rsidR="003A5AA7" w:rsidRDefault="00000000">
      <w:r>
        <w:br w:type="page"/>
      </w:r>
    </w:p>
    <w:p w14:paraId="1E917A09" w14:textId="4AD7A004" w:rsidR="003A5AA7" w:rsidRDefault="000C54FF">
      <w:pPr>
        <w:spacing w:after="200"/>
        <w:jc w:val="center"/>
      </w:pPr>
      <w:r>
        <w:rPr>
          <w:noProof/>
        </w:rPr>
        <w:lastRenderedPageBreak/>
        <w:drawing>
          <wp:inline distT="0" distB="0" distL="0" distR="0" wp14:anchorId="4D22916B" wp14:editId="685F1966">
            <wp:extent cx="3780149" cy="723371"/>
            <wp:effectExtent l="0" t="0" r="5080" b="0"/>
            <wp:docPr id="1895238475" name="Obraz 1" descr="Obraz zawierający Czcionka, Grafika, zrzut ekranu, projekt graf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59658" name="Obraz 1" descr="Obraz zawierający Czcionka, Grafika, zrzut ekranu, projekt graficzny&#10;&#10;Zawartość wygenerowana przez AI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56" cy="75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A5AA7" w14:paraId="532488B9" w14:textId="77777777">
        <w:tc>
          <w:tcPr>
            <w:tcW w:w="9360" w:type="dxa"/>
            <w:tcBorders>
              <w:top w:val="single" w:sz="4" w:space="0" w:color="1E78C8"/>
              <w:left w:val="single" w:sz="4" w:space="0" w:color="1E78C8"/>
              <w:bottom w:val="single" w:sz="24" w:space="0" w:color="0E5A9E"/>
              <w:right w:val="single" w:sz="4" w:space="0" w:color="1E78C8"/>
            </w:tcBorders>
            <w:shd w:val="clear" w:color="auto" w:fill="1E78C8"/>
            <w:tcMar>
              <w:top w:w="200" w:type="dxa"/>
              <w:left w:w="320" w:type="dxa"/>
              <w:bottom w:w="200" w:type="dxa"/>
              <w:right w:w="320" w:type="dxa"/>
            </w:tcMar>
          </w:tcPr>
          <w:p w14:paraId="751F76FC" w14:textId="7F23B1F5" w:rsidR="003A5AA7" w:rsidRDefault="00000000" w:rsidP="00393857">
            <w:pPr>
              <w:spacing w:after="40"/>
            </w:pPr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 xml:space="preserve">DAY </w:t>
            </w:r>
            <w:proofErr w:type="gramStart"/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>TWO  •</w:t>
            </w:r>
            <w:proofErr w:type="gramEnd"/>
            <w:r>
              <w:rPr>
                <w:b/>
                <w:bCs/>
                <w:color w:val="FFFFFF"/>
                <w:spacing w:val="80"/>
                <w:sz w:val="18"/>
                <w:szCs w:val="18"/>
              </w:rPr>
              <w:t xml:space="preserve">  WEDNESDAY</w:t>
            </w:r>
            <w:r w:rsidR="00393857">
              <w:rPr>
                <w:b/>
                <w:bCs/>
                <w:color w:val="FFFFFF"/>
                <w:spacing w:val="8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27 May 2026</w:t>
            </w:r>
          </w:p>
        </w:tc>
      </w:tr>
    </w:tbl>
    <w:p w14:paraId="3B9DFFB1" w14:textId="77777777" w:rsidR="003A5AA7" w:rsidRDefault="003A5AA7">
      <w:pPr>
        <w:spacing w:after="120"/>
      </w:pPr>
    </w:p>
    <w:tbl>
      <w:tblPr>
        <w:tblW w:w="936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0"/>
        <w:gridCol w:w="7660"/>
      </w:tblGrid>
      <w:tr w:rsidR="006F0231" w:rsidRPr="00AC3368" w14:paraId="6D4BA8EE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50CBF9EB" w14:textId="5F4663B2" w:rsidR="006F0231" w:rsidRDefault="006F0231">
            <w:pPr>
              <w:rPr>
                <w:b/>
                <w:bCs/>
                <w:color w:val="0E5A9E"/>
              </w:rPr>
            </w:pPr>
            <w:r>
              <w:rPr>
                <w:b/>
                <w:bCs/>
                <w:color w:val="0E5A9E"/>
              </w:rPr>
              <w:t>10:00</w:t>
            </w:r>
            <w:r w:rsidR="006F37DC">
              <w:rPr>
                <w:b/>
                <w:bCs/>
                <w:color w:val="0E5A9E"/>
              </w:rPr>
              <w:t xml:space="preserve"> – 10:15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21BAEFBC" w14:textId="77777777" w:rsidR="006F0231" w:rsidRPr="00696847" w:rsidRDefault="006F0231" w:rsidP="006F0231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KEYNOTE </w:t>
            </w:r>
          </w:p>
          <w:p w14:paraId="1B8BC06A" w14:textId="77777777" w:rsidR="006F0231" w:rsidRPr="00696847" w:rsidRDefault="006F0231" w:rsidP="006F0231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3C3F8E87" w14:textId="5B615010" w:rsidR="006F0231" w:rsidRPr="00696847" w:rsidRDefault="006F0231" w:rsidP="006F0231">
            <w:pPr>
              <w:spacing w:after="60"/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Prof. Gratiela Georgiana </w:t>
            </w:r>
            <w:proofErr w:type="spell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Noja</w:t>
            </w:r>
            <w:proofErr w:type="spellEnd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— West University of </w:t>
            </w:r>
            <w:proofErr w:type="spellStart"/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Timișoara</w:t>
            </w:r>
            <w:proofErr w:type="spellEnd"/>
          </w:p>
        </w:tc>
      </w:tr>
      <w:tr w:rsidR="003A5AA7" w:rsidRPr="00AC3368" w14:paraId="49E66350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37670504" w14:textId="26540935" w:rsidR="003A5AA7" w:rsidRDefault="00000000">
            <w:r>
              <w:rPr>
                <w:b/>
                <w:bCs/>
                <w:color w:val="0E5A9E"/>
              </w:rPr>
              <w:t>10:</w:t>
            </w:r>
            <w:r w:rsidR="006F37DC">
              <w:rPr>
                <w:b/>
                <w:bCs/>
                <w:color w:val="0E5A9E"/>
              </w:rPr>
              <w:t>15</w:t>
            </w:r>
            <w:r>
              <w:rPr>
                <w:b/>
                <w:bCs/>
                <w:color w:val="0E5A9E"/>
              </w:rPr>
              <w:t xml:space="preserve"> – 10:</w:t>
            </w:r>
            <w:r w:rsidR="006F37DC">
              <w:rPr>
                <w:b/>
                <w:bCs/>
                <w:color w:val="0E5A9E"/>
              </w:rPr>
              <w:t>30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06382A85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33C3EF68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7EC4405E" w14:textId="0B3ADA35" w:rsidR="00D671EF" w:rsidRPr="00D671EF" w:rsidRDefault="00000000">
            <w:pPr>
              <w:rPr>
                <w:i/>
                <w:iCs/>
                <w:color w:val="5A6577"/>
                <w:sz w:val="20"/>
                <w:szCs w:val="20"/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Prof. </w:t>
            </w:r>
            <w:r w:rsidR="00D671EF" w:rsidRPr="00D671EF">
              <w:rPr>
                <w:i/>
                <w:iCs/>
                <w:color w:val="5A6577"/>
                <w:sz w:val="20"/>
                <w:szCs w:val="20"/>
                <w:lang w:val="en-US"/>
              </w:rPr>
              <w:t>Dorota Maria Witkowska</w:t>
            </w:r>
            <w:r w:rsidR="00D671EF"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- </w:t>
            </w:r>
            <w:r w:rsidR="00D671EF" w:rsidRPr="00D671EF">
              <w:rPr>
                <w:i/>
                <w:iCs/>
                <w:color w:val="5A6577"/>
                <w:sz w:val="20"/>
                <w:szCs w:val="20"/>
                <w:lang w:val="en-US"/>
              </w:rPr>
              <w:t>IPPM College of Business and Economics at the University of Johannesburg</w:t>
            </w:r>
          </w:p>
        </w:tc>
      </w:tr>
      <w:tr w:rsidR="003A5AA7" w:rsidRPr="00AC3368" w14:paraId="674B3523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267CD5FF" w14:textId="1B7F7CFA" w:rsidR="003A5AA7" w:rsidRDefault="00000000">
            <w:r>
              <w:rPr>
                <w:b/>
                <w:bCs/>
                <w:color w:val="0E5A9E"/>
              </w:rPr>
              <w:t>10:</w:t>
            </w:r>
            <w:r w:rsidR="006F37DC">
              <w:rPr>
                <w:b/>
                <w:bCs/>
                <w:color w:val="0E5A9E"/>
              </w:rPr>
              <w:t>30</w:t>
            </w:r>
            <w:r>
              <w:rPr>
                <w:b/>
                <w:bCs/>
                <w:color w:val="0E5A9E"/>
              </w:rPr>
              <w:t xml:space="preserve"> – 10:</w:t>
            </w:r>
            <w:r w:rsidR="006F37DC">
              <w:rPr>
                <w:b/>
                <w:bCs/>
                <w:color w:val="0E5A9E"/>
              </w:rPr>
              <w:t>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1E2A5AA0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 KEYNOTE </w:t>
            </w:r>
          </w:p>
          <w:p w14:paraId="59E36E6F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05108F04" w14:textId="77777777" w:rsidR="003A5AA7" w:rsidRPr="00696847" w:rsidRDefault="00000000">
            <w:pPr>
              <w:rPr>
                <w:lang w:val="en-US"/>
              </w:rPr>
            </w:pPr>
            <w:r w:rsidRPr="00696847">
              <w:rPr>
                <w:i/>
                <w:iCs/>
                <w:color w:val="5A6577"/>
                <w:sz w:val="20"/>
                <w:szCs w:val="20"/>
                <w:lang w:val="en-US"/>
              </w:rPr>
              <w:t>Prof. Salah Koubaa — Hassan II University of Casablanca</w:t>
            </w:r>
          </w:p>
        </w:tc>
      </w:tr>
      <w:tr w:rsidR="00F77CE1" w:rsidRPr="00AC3368" w14:paraId="2763D133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B8860B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64057EE8" w14:textId="45746139" w:rsidR="00F77CE1" w:rsidRDefault="00F77CE1">
            <w:pPr>
              <w:rPr>
                <w:b/>
                <w:bCs/>
                <w:color w:val="0E5A9E"/>
              </w:rPr>
            </w:pPr>
            <w:r>
              <w:rPr>
                <w:b/>
                <w:bCs/>
                <w:color w:val="0E5A9E"/>
              </w:rPr>
              <w:t>10:45 – 11:00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4A234289" w14:textId="77777777" w:rsidR="00F77CE1" w:rsidRPr="00696847" w:rsidRDefault="00F77CE1" w:rsidP="00F77CE1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  <w:t xml:space="preserve">KEYNOTE </w:t>
            </w:r>
          </w:p>
          <w:p w14:paraId="45BC5910" w14:textId="77777777" w:rsidR="00F77CE1" w:rsidRPr="00696847" w:rsidRDefault="00F77CE1" w:rsidP="00F77CE1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Keynote Speaker</w:t>
            </w:r>
          </w:p>
          <w:p w14:paraId="41E27308" w14:textId="21C5A3AD" w:rsidR="00F77CE1" w:rsidRPr="00696847" w:rsidRDefault="00F77CE1">
            <w:pPr>
              <w:spacing w:after="60"/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B8860B"/>
                <w:lang w:val="en-US"/>
              </w:rPr>
            </w:pPr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dr Dominik </w:t>
            </w:r>
            <w:proofErr w:type="spellStart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>Rozkrut</w:t>
            </w:r>
            <w:proofErr w:type="spellEnd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– University of Szczecin</w:t>
            </w:r>
          </w:p>
        </w:tc>
      </w:tr>
      <w:tr w:rsidR="003A5AA7" w:rsidRPr="00AC3368" w14:paraId="75D2A023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6A1B9A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4B4271C1" w14:textId="00BFDAFB" w:rsidR="003A5AA7" w:rsidRDefault="00000000">
            <w:r>
              <w:rPr>
                <w:b/>
                <w:bCs/>
                <w:color w:val="0E5A9E"/>
              </w:rPr>
              <w:t>1</w:t>
            </w:r>
            <w:r w:rsidR="00F77CE1">
              <w:rPr>
                <w:b/>
                <w:bCs/>
                <w:color w:val="0E5A9E"/>
              </w:rPr>
              <w:t>1</w:t>
            </w:r>
            <w:r>
              <w:rPr>
                <w:b/>
                <w:bCs/>
                <w:color w:val="0E5A9E"/>
              </w:rPr>
              <w:t>:</w:t>
            </w:r>
            <w:r w:rsidR="00F77CE1">
              <w:rPr>
                <w:b/>
                <w:bCs/>
                <w:color w:val="0E5A9E"/>
              </w:rPr>
              <w:t>00</w:t>
            </w:r>
            <w:r>
              <w:rPr>
                <w:b/>
                <w:bCs/>
                <w:color w:val="0E5A9E"/>
              </w:rPr>
              <w:t xml:space="preserve"> – 11:</w:t>
            </w:r>
            <w:r w:rsidR="00F77CE1">
              <w:rPr>
                <w:b/>
                <w:bCs/>
                <w:color w:val="0E5A9E"/>
              </w:rPr>
              <w:t>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4F12E47C" w14:textId="77777777" w:rsidR="003A5AA7" w:rsidRPr="00696847" w:rsidRDefault="00000000">
            <w:pPr>
              <w:spacing w:after="8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 SCIENTIFIC SESSION </w:t>
            </w:r>
          </w:p>
          <w:p w14:paraId="22D44E0D" w14:textId="77777777" w:rsidR="003A5AA7" w:rsidRPr="00696847" w:rsidRDefault="00000000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Sustainable Economic Transformation: Markets, Governance, and Inclusion</w:t>
            </w:r>
          </w:p>
          <w:p w14:paraId="45C31CDE" w14:textId="77777777" w:rsidR="003A5AA7" w:rsidRPr="00696847" w:rsidRDefault="00000000">
            <w:pPr>
              <w:spacing w:after="160"/>
              <w:rPr>
                <w:lang w:val="en-US"/>
              </w:rPr>
            </w:pPr>
            <w:r w:rsidRPr="00696847">
              <w:rPr>
                <w:b/>
                <w:bCs/>
                <w:color w:val="0E5A9E"/>
                <w:sz w:val="19"/>
                <w:szCs w:val="19"/>
                <w:lang w:val="en-US"/>
              </w:rPr>
              <w:t xml:space="preserve">Moderator: </w:t>
            </w:r>
            <w:r w:rsidRPr="00696847">
              <w:rPr>
                <w:i/>
                <w:iCs/>
                <w:color w:val="1A2433"/>
                <w:sz w:val="19"/>
                <w:szCs w:val="19"/>
                <w:lang w:val="en-US"/>
              </w:rPr>
              <w:t>TBA</w:t>
            </w:r>
          </w:p>
          <w:p w14:paraId="693749D0" w14:textId="77777777" w:rsidR="003A5AA7" w:rsidRPr="00696847" w:rsidRDefault="00000000">
            <w:pPr>
              <w:pBdr>
                <w:bottom w:val="single" w:sz="6" w:space="1" w:color="6A1B9A"/>
              </w:pBd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spacing w:val="80"/>
                <w:sz w:val="14"/>
                <w:szCs w:val="14"/>
                <w:lang w:val="en-US"/>
              </w:rPr>
              <w:t>PRESENTATIONS</w:t>
            </w:r>
          </w:p>
          <w:p w14:paraId="09179040" w14:textId="77777777" w:rsidR="003A5AA7" w:rsidRPr="00696847" w:rsidRDefault="00000000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Aleksandra Matuszewska-Janica</w:t>
            </w:r>
          </w:p>
          <w:p w14:paraId="68059900" w14:textId="77777777" w:rsidR="003A5AA7" w:rsidRPr="00696847" w:rsidRDefault="00000000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Dept. of Econometrics and Statistics, Inst. of Economics and Finance, Warsaw University of Life Sciences (SGGW), Poland</w:t>
            </w:r>
          </w:p>
          <w:p w14:paraId="39CB8638" w14:textId="77777777" w:rsidR="003A5AA7" w:rsidRPr="00696847" w:rsidRDefault="00000000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 xml:space="preserve">Women and the </w:t>
            </w:r>
            <w:proofErr w:type="spellStart"/>
            <w:r w:rsidRPr="00696847">
              <w:rPr>
                <w:color w:val="1A2433"/>
                <w:sz w:val="19"/>
                <w:szCs w:val="19"/>
                <w:lang w:val="en-US"/>
              </w:rPr>
              <w:t>Labour</w:t>
            </w:r>
            <w:proofErr w:type="spellEnd"/>
            <w:r w:rsidRPr="00696847">
              <w:rPr>
                <w:color w:val="1A2433"/>
                <w:sz w:val="19"/>
                <w:szCs w:val="19"/>
                <w:lang w:val="en-US"/>
              </w:rPr>
              <w:t xml:space="preserve"> Market in the European Union: A Sustainable Development Perspective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4FE8D76D" w14:textId="77777777" w:rsidR="003A5AA7" w:rsidRPr="00696847" w:rsidRDefault="00000000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Katarzyna Czech &amp; Michał Wielechowski</w:t>
            </w:r>
          </w:p>
          <w:p w14:paraId="329D5C92" w14:textId="77777777" w:rsidR="003A5AA7" w:rsidRPr="00696847" w:rsidRDefault="00000000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Dept. of Econometrics and Statistics / Dept. of Economics and Economic Policy, Inst. of Economics and Finance, Warsaw University of Life Sciences (SGGW), Poland</w:t>
            </w:r>
          </w:p>
          <w:p w14:paraId="59F51D10" w14:textId="77777777" w:rsidR="003A5AA7" w:rsidRPr="00696847" w:rsidRDefault="00000000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Geopolitical Shocks and Regime-Dependent Oil Price Volatility: Evidence from Middle East Escalations in 2025–2026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2B68C85A" w14:textId="77777777" w:rsidR="003A5AA7" w:rsidRPr="00696847" w:rsidRDefault="00000000">
            <w:pPr>
              <w:spacing w:before="80" w:after="20"/>
              <w:rPr>
                <w:lang w:val="en-US"/>
              </w:rPr>
            </w:pP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Ninditya</w:t>
            </w:r>
            <w:proofErr w:type="spellEnd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Nareswari</w:t>
            </w:r>
            <w:proofErr w:type="spellEnd"/>
          </w:p>
          <w:p w14:paraId="6DDB00DB" w14:textId="77777777" w:rsidR="003A5AA7" w:rsidRPr="00696847" w:rsidRDefault="00000000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Doctoral School, University of Szczecin, Poland</w:t>
            </w:r>
          </w:p>
          <w:p w14:paraId="05BCBB70" w14:textId="77777777" w:rsidR="003A5AA7" w:rsidRPr="00696847" w:rsidRDefault="00000000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Exploring the Effects of Economic Growth, Renewable Energy, Human Capital, and Environmental Technology on CO₂ Emissions in Heterogeneous Emerging Economies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346F5E20" w14:textId="77777777" w:rsidR="003A5AA7" w:rsidRPr="00696847" w:rsidRDefault="00000000">
            <w:pPr>
              <w:spacing w:before="80" w:after="20"/>
              <w:rPr>
                <w:lang w:val="en-US"/>
              </w:rPr>
            </w:pP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Bahalwan</w:t>
            </w:r>
            <w:proofErr w:type="spellEnd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Apriyansyah</w:t>
            </w:r>
            <w:proofErr w:type="spellEnd"/>
          </w:p>
          <w:p w14:paraId="2F7AD26F" w14:textId="77777777" w:rsidR="003A5AA7" w:rsidRPr="00696847" w:rsidRDefault="00000000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Doctoral School, University of Szczecin, Poland</w:t>
            </w:r>
          </w:p>
          <w:p w14:paraId="15E7B9E1" w14:textId="2A180031" w:rsidR="007673B3" w:rsidRPr="007673B3" w:rsidRDefault="00000000">
            <w:pPr>
              <w:rPr>
                <w:b/>
                <w:bCs/>
                <w:color w:val="6A1B9A"/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A Pilot Investigation of Consumer Culture Positioning Strategies in Indonesian and Polish Advertising Markets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</w:tc>
      </w:tr>
      <w:tr w:rsidR="006F37DC" w:rsidRPr="00AC3368" w14:paraId="52C2554C" w14:textId="77777777" w:rsidTr="000E2678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6A1B9A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160" w:type="dxa"/>
              <w:bottom w:w="140" w:type="dxa"/>
              <w:right w:w="120" w:type="dxa"/>
            </w:tcMar>
            <w:vAlign w:val="center"/>
          </w:tcPr>
          <w:p w14:paraId="709EA57D" w14:textId="3F54C737" w:rsidR="006F37DC" w:rsidRDefault="006F37DC" w:rsidP="006F37DC">
            <w:pPr>
              <w:rPr>
                <w:b/>
                <w:bCs/>
                <w:color w:val="0E5A9E"/>
              </w:rPr>
            </w:pPr>
            <w:r>
              <w:rPr>
                <w:b/>
                <w:bCs/>
                <w:color w:val="0E5A9E"/>
              </w:rPr>
              <w:t>11:</w:t>
            </w:r>
            <w:r w:rsidR="00F77CE1">
              <w:rPr>
                <w:b/>
                <w:bCs/>
                <w:color w:val="0E5A9E"/>
              </w:rPr>
              <w:t>45</w:t>
            </w:r>
            <w:r>
              <w:rPr>
                <w:b/>
                <w:bCs/>
                <w:color w:val="0E5A9E"/>
              </w:rPr>
              <w:t xml:space="preserve"> – 12:00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240" w:type="dxa"/>
              <w:bottom w:w="140" w:type="dxa"/>
              <w:right w:w="240" w:type="dxa"/>
            </w:tcMar>
            <w:vAlign w:val="center"/>
          </w:tcPr>
          <w:p w14:paraId="36D6EF3D" w14:textId="77777777" w:rsidR="006F37DC" w:rsidRDefault="006F37DC" w:rsidP="006F37DC">
            <w:pPr>
              <w:spacing w:after="60"/>
            </w:pP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8B4513"/>
              </w:rPr>
              <w:t xml:space="preserve"> BREAK </w:t>
            </w:r>
          </w:p>
          <w:p w14:paraId="113FAC51" w14:textId="6EA4D831" w:rsidR="006F37DC" w:rsidRPr="00696847" w:rsidRDefault="006F37DC" w:rsidP="006F37DC">
            <w:pPr>
              <w:spacing w:after="80"/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</w:pPr>
            <w:proofErr w:type="spellStart"/>
            <w:r>
              <w:rPr>
                <w:b/>
                <w:bCs/>
                <w:color w:val="1A2433"/>
              </w:rPr>
              <w:t>Coffee</w:t>
            </w:r>
            <w:proofErr w:type="spellEnd"/>
            <w:r>
              <w:rPr>
                <w:b/>
                <w:bCs/>
                <w:color w:val="1A2433"/>
              </w:rPr>
              <w:t xml:space="preserve"> Break</w:t>
            </w:r>
          </w:p>
        </w:tc>
      </w:tr>
      <w:tr w:rsidR="006F37DC" w:rsidRPr="00AC3368" w14:paraId="3A8D096D" w14:textId="77777777" w:rsidTr="001F79B9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6A1B9A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088F6D9B" w14:textId="337E4320" w:rsidR="006F37DC" w:rsidRDefault="006F37DC" w:rsidP="006F37DC">
            <w:pPr>
              <w:rPr>
                <w:b/>
                <w:bCs/>
                <w:color w:val="0E5A9E"/>
              </w:rPr>
            </w:pPr>
            <w:r>
              <w:rPr>
                <w:b/>
                <w:bCs/>
                <w:color w:val="0E5A9E"/>
              </w:rPr>
              <w:lastRenderedPageBreak/>
              <w:t>12:00 – 12:45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4FE38CA3" w14:textId="77777777" w:rsidR="006F37DC" w:rsidRPr="00696847" w:rsidRDefault="006F37DC" w:rsidP="006F37DC">
            <w:pPr>
              <w:spacing w:after="8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2E7D32"/>
                <w:lang w:val="en-US"/>
              </w:rPr>
              <w:t xml:space="preserve"> PANEL DISCUSSION </w:t>
            </w:r>
          </w:p>
          <w:p w14:paraId="679734F6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Managing Urban Mobility Services in Relation to the Needs of an Ageing Society</w:t>
            </w:r>
          </w:p>
          <w:p w14:paraId="2ED7B13D" w14:textId="77777777" w:rsidR="006F37DC" w:rsidRPr="00696847" w:rsidRDefault="006F37DC" w:rsidP="006F37DC">
            <w:pPr>
              <w:spacing w:after="160"/>
              <w:rPr>
                <w:lang w:val="en-US"/>
              </w:rPr>
            </w:pPr>
            <w:r w:rsidRPr="00696847">
              <w:rPr>
                <w:b/>
                <w:bCs/>
                <w:color w:val="0E5A9E"/>
                <w:sz w:val="19"/>
                <w:szCs w:val="19"/>
                <w:lang w:val="en-US"/>
              </w:rPr>
              <w:t xml:space="preserve">Moderator: </w:t>
            </w:r>
            <w:r w:rsidRPr="00696847">
              <w:rPr>
                <w:i/>
                <w:iCs/>
                <w:color w:val="1A2433"/>
                <w:sz w:val="19"/>
                <w:szCs w:val="19"/>
                <w:lang w:val="en-US"/>
              </w:rPr>
              <w:t>Zuzanna Kłos-Adamkiewicz, PhD, University of Szczecin</w:t>
            </w:r>
          </w:p>
          <w:p w14:paraId="23B72BE8" w14:textId="77777777" w:rsidR="006F37DC" w:rsidRPr="00696847" w:rsidRDefault="006F37DC" w:rsidP="006F37DC">
            <w:pPr>
              <w:spacing w:before="160"/>
              <w:rPr>
                <w:i/>
                <w:iCs/>
                <w:color w:val="5A6577"/>
                <w:sz w:val="18"/>
                <w:szCs w:val="18"/>
                <w:lang w:val="en-US"/>
              </w:rPr>
            </w:pPr>
            <w:r w:rsidRPr="00696847">
              <w:rPr>
                <w:i/>
                <w:iCs/>
                <w:color w:val="5A6577"/>
                <w:sz w:val="18"/>
                <w:szCs w:val="18"/>
                <w:lang w:val="en-US"/>
              </w:rPr>
              <w:t>PhD Agnieszka Gozdek – University of Szczecin</w:t>
            </w:r>
          </w:p>
          <w:p w14:paraId="016C8092" w14:textId="451C2658" w:rsidR="006F37DC" w:rsidRDefault="006F37DC" w:rsidP="006F37DC">
            <w:pPr>
              <w:spacing w:after="60"/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8B4513"/>
              </w:rPr>
            </w:pPr>
            <w:r w:rsidRPr="000C54FF">
              <w:rPr>
                <w:i/>
                <w:iCs/>
                <w:color w:val="5A6577"/>
                <w:sz w:val="18"/>
                <w:szCs w:val="18"/>
              </w:rPr>
              <w:t xml:space="preserve">Michał Babicki – Wolański Sp. z o.o. </w:t>
            </w:r>
          </w:p>
        </w:tc>
      </w:tr>
      <w:tr w:rsidR="006F37DC" w:rsidRPr="00AC3368" w14:paraId="36C6AE5D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6A1B9A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2C564FC8" w14:textId="48C453D4" w:rsidR="006F37DC" w:rsidRDefault="006F37DC" w:rsidP="006F37DC">
            <w:r>
              <w:rPr>
                <w:b/>
                <w:bCs/>
                <w:color w:val="0E5A9E"/>
              </w:rPr>
              <w:t>12:45 – 13:45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063F893F" w14:textId="599386A6" w:rsidR="006F37DC" w:rsidRPr="00696847" w:rsidRDefault="006F37DC" w:rsidP="006F37DC">
            <w:pPr>
              <w:spacing w:after="80"/>
              <w:rPr>
                <w:lang w:val="en-US"/>
              </w:rPr>
            </w:pP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>PARALLER</w:t>
            </w: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 SCIENTIFIC SESSION</w:t>
            </w: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 ROOM 002</w:t>
            </w: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 </w:t>
            </w:r>
          </w:p>
          <w:p w14:paraId="4E80E457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Scientific Session — Tishk International University</w:t>
            </w:r>
          </w:p>
          <w:p w14:paraId="41C4CF1F" w14:textId="77777777" w:rsidR="006F37DC" w:rsidRPr="00696847" w:rsidRDefault="006F37DC" w:rsidP="006F37DC">
            <w:pPr>
              <w:spacing w:after="160"/>
              <w:rPr>
                <w:lang w:val="en-US"/>
              </w:rPr>
            </w:pPr>
            <w:r w:rsidRPr="00696847">
              <w:rPr>
                <w:b/>
                <w:bCs/>
                <w:color w:val="0E5A9E"/>
                <w:sz w:val="19"/>
                <w:szCs w:val="19"/>
                <w:lang w:val="en-US"/>
              </w:rPr>
              <w:t xml:space="preserve">Moderator: </w:t>
            </w:r>
            <w:r w:rsidRPr="00696847">
              <w:rPr>
                <w:i/>
                <w:iCs/>
                <w:color w:val="1A2433"/>
                <w:sz w:val="19"/>
                <w:szCs w:val="19"/>
                <w:lang w:val="en-US"/>
              </w:rPr>
              <w:t>TBA</w:t>
            </w:r>
          </w:p>
          <w:p w14:paraId="364AB938" w14:textId="77777777" w:rsidR="006F37DC" w:rsidRPr="00696847" w:rsidRDefault="006F37DC" w:rsidP="006F37DC">
            <w:pPr>
              <w:pBdr>
                <w:bottom w:val="single" w:sz="6" w:space="1" w:color="6A1B9A"/>
              </w:pBd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spacing w:val="80"/>
                <w:sz w:val="14"/>
                <w:szCs w:val="14"/>
                <w:lang w:val="en-US"/>
              </w:rPr>
              <w:t>PRESENTATIONS</w:t>
            </w:r>
          </w:p>
          <w:p w14:paraId="6BB074D4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Dana Mohammed Danish Aladdin Sajadi</w:t>
            </w:r>
          </w:p>
          <w:p w14:paraId="6B7EE0E6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Tishk International University</w:t>
            </w:r>
          </w:p>
          <w:p w14:paraId="7D86C95E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From Liberal Hegemony to Strategic Disorder: Trump's Foreign Policy and the Reshaping of the International System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36E8180E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Abubakar Balarabe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Karaye</w:t>
            </w:r>
            <w:proofErr w:type="spellEnd"/>
          </w:p>
          <w:p w14:paraId="00EFA323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Tishk International University</w:t>
            </w:r>
          </w:p>
          <w:p w14:paraId="04522539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The Impact of Board Gender Diversity on Global Sustainability Performance: The Moderating Role of Government Effectiveness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5E6AB554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Abdullah Nabeel Jalal</w:t>
            </w:r>
          </w:p>
          <w:p w14:paraId="3EBB30A5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Tishk International University</w:t>
            </w:r>
          </w:p>
          <w:p w14:paraId="2E45F2FF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Human–AI Collaboration Models in Enterprise Information Systems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4C87FE4C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Nyaz</w:t>
            </w:r>
            <w:proofErr w:type="spellEnd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 Abdulla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Abdulla</w:t>
            </w:r>
            <w:proofErr w:type="spellEnd"/>
          </w:p>
          <w:p w14:paraId="18338566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Tishk International University</w:t>
            </w:r>
          </w:p>
          <w:p w14:paraId="0B916117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Entrepreneurship Development: New Business Start-ups, Challenges and Opportunities in the Kurdistan Region of Iraq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63466A52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Nurullah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Darıcı</w:t>
            </w:r>
            <w:proofErr w:type="spellEnd"/>
          </w:p>
          <w:p w14:paraId="1F69CA1F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Tishk International University</w:t>
            </w:r>
          </w:p>
          <w:p w14:paraId="387BC42E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Roles of Language on Political and Administrative Issues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7F21E609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Ahmet Demir</w:t>
            </w:r>
          </w:p>
          <w:p w14:paraId="5282D27E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Tishk International University</w:t>
            </w:r>
          </w:p>
          <w:p w14:paraId="7FD202E9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Fuzzy AHP and VIKOR to Select the Best Location for Bank Investment: A Case Study in the Kurdistan Region of Iraq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</w:tc>
      </w:tr>
      <w:tr w:rsidR="006F37DC" w:rsidRPr="00AC3368" w14:paraId="6AFBB8A6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6A1B9A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160" w:type="dxa"/>
              <w:bottom w:w="140" w:type="dxa"/>
              <w:right w:w="120" w:type="dxa"/>
            </w:tcMar>
          </w:tcPr>
          <w:p w14:paraId="0F230FA2" w14:textId="2694EADE" w:rsidR="006F37DC" w:rsidRDefault="006F37DC" w:rsidP="006F37DC">
            <w:pPr>
              <w:rPr>
                <w:b/>
                <w:bCs/>
                <w:color w:val="0E5A9E"/>
              </w:rPr>
            </w:pPr>
            <w:r>
              <w:rPr>
                <w:b/>
                <w:bCs/>
                <w:color w:val="0E5A9E"/>
              </w:rPr>
              <w:lastRenderedPageBreak/>
              <w:t>12:45 – 13:45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4F8FC"/>
            <w:tcMar>
              <w:top w:w="140" w:type="dxa"/>
              <w:left w:w="240" w:type="dxa"/>
              <w:bottom w:w="140" w:type="dxa"/>
              <w:right w:w="240" w:type="dxa"/>
            </w:tcMar>
          </w:tcPr>
          <w:p w14:paraId="4A9C234F" w14:textId="4507C839" w:rsidR="006F37DC" w:rsidRPr="00696847" w:rsidRDefault="006F37DC" w:rsidP="006F37DC">
            <w:pPr>
              <w:spacing w:after="8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 </w:t>
            </w: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PARALLER </w:t>
            </w: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>SCIENTIFIC SESSION</w:t>
            </w:r>
            <w:r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 ROOM 010</w:t>
            </w: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  <w:t xml:space="preserve"> </w:t>
            </w:r>
          </w:p>
          <w:p w14:paraId="6303581A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 xml:space="preserve">Scientific Session </w:t>
            </w:r>
          </w:p>
          <w:p w14:paraId="1257C573" w14:textId="77777777" w:rsidR="006F37DC" w:rsidRDefault="006F37DC" w:rsidP="006F37DC">
            <w:pPr>
              <w:spacing w:after="160"/>
            </w:pPr>
            <w:r>
              <w:rPr>
                <w:b/>
                <w:bCs/>
                <w:color w:val="0E5A9E"/>
                <w:sz w:val="19"/>
                <w:szCs w:val="19"/>
              </w:rPr>
              <w:t xml:space="preserve">Moderator: </w:t>
            </w:r>
            <w:r>
              <w:rPr>
                <w:i/>
                <w:iCs/>
                <w:color w:val="1A2433"/>
                <w:sz w:val="19"/>
                <w:szCs w:val="19"/>
              </w:rPr>
              <w:t xml:space="preserve">Anna Borawska, </w:t>
            </w:r>
            <w:proofErr w:type="spellStart"/>
            <w:proofErr w:type="gramStart"/>
            <w:r>
              <w:rPr>
                <w:i/>
                <w:iCs/>
                <w:color w:val="1A2433"/>
                <w:sz w:val="19"/>
                <w:szCs w:val="19"/>
              </w:rPr>
              <w:t>PhD</w:t>
            </w:r>
            <w:proofErr w:type="spellEnd"/>
            <w:r>
              <w:rPr>
                <w:i/>
                <w:iCs/>
                <w:color w:val="1A2433"/>
                <w:sz w:val="19"/>
                <w:szCs w:val="19"/>
              </w:rPr>
              <w:t xml:space="preserve">  •</w:t>
            </w:r>
            <w:proofErr w:type="gramEnd"/>
            <w:r>
              <w:rPr>
                <w:i/>
                <w:iCs/>
                <w:color w:val="1A2433"/>
                <w:sz w:val="19"/>
                <w:szCs w:val="19"/>
              </w:rPr>
              <w:t xml:space="preserve">  Piotr Niemcewicz, </w:t>
            </w:r>
            <w:proofErr w:type="spellStart"/>
            <w:r>
              <w:rPr>
                <w:i/>
                <w:iCs/>
                <w:color w:val="1A2433"/>
                <w:sz w:val="19"/>
                <w:szCs w:val="19"/>
              </w:rPr>
              <w:t>PhD</w:t>
            </w:r>
            <w:proofErr w:type="spellEnd"/>
          </w:p>
          <w:p w14:paraId="4C3E84C0" w14:textId="77777777" w:rsidR="006F37DC" w:rsidRPr="00696847" w:rsidRDefault="006F37DC" w:rsidP="006F37DC">
            <w:pPr>
              <w:pBdr>
                <w:bottom w:val="single" w:sz="6" w:space="1" w:color="6A1B9A"/>
              </w:pBd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spacing w:val="80"/>
                <w:sz w:val="14"/>
                <w:szCs w:val="14"/>
                <w:lang w:val="en-US"/>
              </w:rPr>
              <w:t>PRESENTATIONS</w:t>
            </w:r>
          </w:p>
          <w:p w14:paraId="15778787" w14:textId="77777777" w:rsidR="006F37DC" w:rsidRDefault="006F37DC" w:rsidP="006F37DC">
            <w:pPr>
              <w:spacing w:before="80" w:after="20"/>
              <w:rPr>
                <w:b/>
                <w:bCs/>
                <w:color w:val="1A2433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A2433"/>
                <w:sz w:val="20"/>
                <w:szCs w:val="20"/>
                <w:lang w:val="en-US"/>
              </w:rPr>
              <w:t>Ibrahim Kurnaz</w:t>
            </w:r>
          </w:p>
          <w:p w14:paraId="25970E5A" w14:textId="77777777" w:rsidR="006F37DC" w:rsidRDefault="006F37DC" w:rsidP="006F37DC">
            <w:pPr>
              <w:spacing w:before="80" w:after="20"/>
              <w:rPr>
                <w:b/>
                <w:bCs/>
                <w:color w:val="1A2433"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>Cyberpolitik</w:t>
            </w:r>
            <w:proofErr w:type="spellEnd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Journal and Association for Human Rights Education</w:t>
            </w:r>
          </w:p>
          <w:p w14:paraId="2F0E5109" w14:textId="77777777" w:rsidR="006F37DC" w:rsidRDefault="006F37DC" w:rsidP="006F37DC">
            <w:pPr>
              <w:spacing w:before="80" w:after="20"/>
              <w:rPr>
                <w:b/>
                <w:bCs/>
                <w:color w:val="1A2433"/>
                <w:sz w:val="20"/>
                <w:szCs w:val="20"/>
                <w:lang w:val="en-US"/>
              </w:rPr>
            </w:pPr>
            <w:r w:rsidRPr="00E90D39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Gül Nazik Ünver </w:t>
            </w:r>
          </w:p>
          <w:p w14:paraId="5347A4E7" w14:textId="77777777" w:rsidR="006F37DC" w:rsidRDefault="006F37DC" w:rsidP="006F37DC">
            <w:pPr>
              <w:spacing w:before="80" w:after="20"/>
              <w:rPr>
                <w:b/>
                <w:bCs/>
                <w:color w:val="1A2433"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>Cyberpolitik</w:t>
            </w:r>
            <w:proofErr w:type="spellEnd"/>
            <w:r>
              <w:rPr>
                <w:i/>
                <w:iCs/>
                <w:color w:val="5A6577"/>
                <w:sz w:val="20"/>
                <w:szCs w:val="20"/>
                <w:lang w:val="en-US"/>
              </w:rPr>
              <w:t xml:space="preserve"> Journal and Association for Human Rights Education</w:t>
            </w:r>
          </w:p>
          <w:p w14:paraId="7E8E1B90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Maurycy Gawriłow</w:t>
            </w:r>
          </w:p>
          <w:p w14:paraId="2CC467DD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of Szczecin, Poland</w:t>
            </w:r>
          </w:p>
          <w:p w14:paraId="05D14934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Energy Security in Europe: Navigating Geopolitical Conflicts and Strategies for Future Resilience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48F2010B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Maurycy Gawriłow</w:t>
            </w:r>
          </w:p>
          <w:p w14:paraId="071EE2D5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of Szczecin, Poland</w:t>
            </w:r>
          </w:p>
          <w:p w14:paraId="46F0C511" w14:textId="77777777" w:rsidR="006F37DC" w:rsidRPr="00696847" w:rsidRDefault="006F37DC" w:rsidP="006F37DC">
            <w:pPr>
              <w:spacing w:after="100"/>
              <w:rPr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>Economic Viability of Energy Transition in Poland: Comparative Analysis of Coal-based vs. Renewable Energy Costs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1DC50627" w14:textId="77777777" w:rsidR="006F37DC" w:rsidRPr="00696847" w:rsidRDefault="006F37DC" w:rsidP="006F37DC">
            <w:pPr>
              <w:spacing w:before="80" w:after="20"/>
              <w:rPr>
                <w:lang w:val="en-US"/>
              </w:rPr>
            </w:pPr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Patryk </w:t>
            </w:r>
            <w:proofErr w:type="spellStart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>Wlekły</w:t>
            </w:r>
            <w:proofErr w:type="spellEnd"/>
            <w:r w:rsidRPr="00696847">
              <w:rPr>
                <w:b/>
                <w:bCs/>
                <w:color w:val="1A2433"/>
                <w:sz w:val="20"/>
                <w:szCs w:val="20"/>
                <w:lang w:val="en-US"/>
              </w:rPr>
              <w:t xml:space="preserve"> &amp; Maria Motyka</w:t>
            </w:r>
          </w:p>
          <w:p w14:paraId="2A89CC01" w14:textId="77777777" w:rsidR="006F37DC" w:rsidRPr="00696847" w:rsidRDefault="006F37DC" w:rsidP="006F37DC">
            <w:pPr>
              <w:spacing w:after="30"/>
              <w:rPr>
                <w:lang w:val="en-US"/>
              </w:rPr>
            </w:pPr>
            <w:r w:rsidRPr="0069684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of Szczecin, Poland</w:t>
            </w:r>
          </w:p>
          <w:p w14:paraId="036400EF" w14:textId="77777777" w:rsidR="006F37DC" w:rsidRDefault="006F37DC" w:rsidP="006F37DC">
            <w:pPr>
              <w:rPr>
                <w:b/>
                <w:bCs/>
                <w:color w:val="6A1B9A"/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96847">
              <w:rPr>
                <w:color w:val="1A2433"/>
                <w:sz w:val="19"/>
                <w:szCs w:val="19"/>
                <w:lang w:val="en-US"/>
              </w:rPr>
              <w:t xml:space="preserve">Polish Legal Regulations on OTC Medicine Advertising and Their Impact on Patients' Market </w:t>
            </w:r>
            <w:proofErr w:type="spellStart"/>
            <w:r w:rsidRPr="00696847">
              <w:rPr>
                <w:color w:val="1A2433"/>
                <w:sz w:val="19"/>
                <w:szCs w:val="19"/>
                <w:lang w:val="en-US"/>
              </w:rPr>
              <w:t>Behaviour</w:t>
            </w:r>
            <w:proofErr w:type="spellEnd"/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  <w:p w14:paraId="2E8477A3" w14:textId="77777777" w:rsidR="006F37DC" w:rsidRDefault="006F37DC" w:rsidP="006F37DC">
            <w:pPr>
              <w:rPr>
                <w:rStyle w:val="s2"/>
                <w:b/>
                <w:bCs/>
                <w:color w:val="000000"/>
                <w:sz w:val="21"/>
                <w:szCs w:val="21"/>
              </w:rPr>
            </w:pPr>
          </w:p>
          <w:p w14:paraId="2AEE8581" w14:textId="77777777" w:rsidR="006F37DC" w:rsidRPr="00605877" w:rsidRDefault="006F37DC" w:rsidP="006F37DC">
            <w:pPr>
              <w:rPr>
                <w:rStyle w:val="s2"/>
                <w:b/>
                <w:bCs/>
                <w:color w:val="000000"/>
                <w:sz w:val="20"/>
                <w:szCs w:val="20"/>
              </w:rPr>
            </w:pPr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>Prof.</w:t>
            </w:r>
            <w:r w:rsidRPr="00605877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>Dr</w:t>
            </w:r>
            <w:r w:rsidRPr="00605877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  <w:proofErr w:type="spellStart"/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>Ibish</w:t>
            </w:r>
            <w:proofErr w:type="spellEnd"/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>Mazreku</w:t>
            </w:r>
            <w:proofErr w:type="spellEnd"/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 xml:space="preserve"> &amp; Prof. Dr.</w:t>
            </w:r>
            <w:r w:rsidRPr="00605877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>Halit</w:t>
            </w:r>
            <w:r w:rsidRPr="00605877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  <w:proofErr w:type="spellStart"/>
            <w:r w:rsidRPr="00605877">
              <w:rPr>
                <w:rStyle w:val="s2"/>
                <w:b/>
                <w:bCs/>
                <w:color w:val="000000"/>
                <w:sz w:val="20"/>
                <w:szCs w:val="20"/>
              </w:rPr>
              <w:t>Shabani</w:t>
            </w:r>
            <w:proofErr w:type="spellEnd"/>
          </w:p>
          <w:p w14:paraId="1B845ED0" w14:textId="77777777" w:rsidR="006F37DC" w:rsidRDefault="006F37DC" w:rsidP="006F37DC">
            <w:pPr>
              <w:rPr>
                <w:i/>
                <w:iCs/>
                <w:color w:val="7A8595"/>
                <w:sz w:val="18"/>
                <w:szCs w:val="18"/>
                <w:lang w:val="en-US"/>
              </w:rPr>
            </w:pPr>
            <w:r w:rsidRPr="00605877">
              <w:rPr>
                <w:i/>
                <w:iCs/>
                <w:color w:val="7A8595"/>
                <w:sz w:val="18"/>
                <w:szCs w:val="18"/>
                <w:lang w:val="en-US"/>
              </w:rPr>
              <w:t>University “Haxhi Zeka’’, Faculty of Business, Department Risk Management and Insurance, Kosovo</w:t>
            </w:r>
          </w:p>
          <w:p w14:paraId="4F1B7246" w14:textId="403606D6" w:rsidR="006F37DC" w:rsidRDefault="006F37DC" w:rsidP="006F37DC">
            <w:pPr>
              <w:spacing w:after="80"/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6A1B9A"/>
                <w:lang w:val="en-US"/>
              </w:rPr>
            </w:pPr>
            <w:r w:rsidRPr="00696847">
              <w:rPr>
                <w:b/>
                <w:bCs/>
                <w:color w:val="6A1B9A"/>
                <w:lang w:val="en-US"/>
              </w:rPr>
              <w:t>“</w:t>
            </w:r>
            <w:r w:rsidRPr="00605877">
              <w:rPr>
                <w:color w:val="1A2433"/>
                <w:sz w:val="19"/>
                <w:szCs w:val="19"/>
                <w:lang w:val="en-US"/>
              </w:rPr>
              <w:t>AI-Driven Risk Management and Sustainable Finance in Transition Economies: Opportunities and Challenges for Kosovo’s Financial Sector</w:t>
            </w:r>
            <w:r w:rsidRPr="00696847">
              <w:rPr>
                <w:b/>
                <w:bCs/>
                <w:color w:val="6A1B9A"/>
                <w:lang w:val="en-US"/>
              </w:rPr>
              <w:t>”</w:t>
            </w:r>
          </w:p>
        </w:tc>
      </w:tr>
      <w:tr w:rsidR="006F37DC" w:rsidRPr="00AC3368" w14:paraId="654DED63" w14:textId="77777777">
        <w:trPr>
          <w:cantSplit/>
        </w:trPr>
        <w:tc>
          <w:tcPr>
            <w:tcW w:w="1700" w:type="dxa"/>
            <w:tcBorders>
              <w:top w:val="single" w:sz="4" w:space="0" w:color="D5E0ED"/>
              <w:left w:val="single" w:sz="24" w:space="0" w:color="0E5A9E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20" w:type="dxa"/>
            </w:tcMar>
            <w:vAlign w:val="center"/>
          </w:tcPr>
          <w:p w14:paraId="0C6641DA" w14:textId="55704A08" w:rsidR="006F37DC" w:rsidRDefault="006F37DC" w:rsidP="006F37DC">
            <w:r>
              <w:rPr>
                <w:b/>
                <w:bCs/>
                <w:color w:val="0E5A9E"/>
              </w:rPr>
              <w:t>13:45 – 14:00</w:t>
            </w:r>
          </w:p>
        </w:tc>
        <w:tc>
          <w:tcPr>
            <w:tcW w:w="7660" w:type="dxa"/>
            <w:tcBorders>
              <w:top w:val="single" w:sz="4" w:space="0" w:color="D5E0ED"/>
              <w:left w:val="single" w:sz="4" w:space="0" w:color="D5E0ED"/>
              <w:bottom w:val="single" w:sz="4" w:space="0" w:color="D5E0ED"/>
              <w:right w:val="single" w:sz="4" w:space="0" w:color="D5E0ED"/>
            </w:tcBorders>
            <w:shd w:val="clear" w:color="auto" w:fill="FFFFFF"/>
            <w:tcMar>
              <w:top w:w="160" w:type="dxa"/>
              <w:left w:w="240" w:type="dxa"/>
              <w:bottom w:w="160" w:type="dxa"/>
              <w:right w:w="240" w:type="dxa"/>
            </w:tcMar>
            <w:vAlign w:val="center"/>
          </w:tcPr>
          <w:p w14:paraId="49F8FCB8" w14:textId="77777777" w:rsidR="006F37DC" w:rsidRPr="00696847" w:rsidRDefault="006F37DC" w:rsidP="006F37DC">
            <w:pPr>
              <w:spacing w:after="60"/>
              <w:rPr>
                <w:lang w:val="en-US"/>
              </w:rPr>
            </w:pPr>
            <w:r w:rsidRPr="00696847">
              <w:rPr>
                <w:b/>
                <w:bCs/>
                <w:color w:val="FFFFFF"/>
                <w:spacing w:val="40"/>
                <w:sz w:val="14"/>
                <w:szCs w:val="14"/>
                <w:shd w:val="clear" w:color="auto" w:fill="0E5A9E"/>
                <w:lang w:val="en-US"/>
              </w:rPr>
              <w:t xml:space="preserve"> CLOSING </w:t>
            </w:r>
          </w:p>
          <w:p w14:paraId="70040558" w14:textId="77777777" w:rsidR="006F37DC" w:rsidRPr="00696847" w:rsidRDefault="006F37DC" w:rsidP="006F37DC">
            <w:pPr>
              <w:rPr>
                <w:lang w:val="en-US"/>
              </w:rPr>
            </w:pPr>
            <w:r w:rsidRPr="00696847">
              <w:rPr>
                <w:b/>
                <w:bCs/>
                <w:color w:val="1A2433"/>
                <w:lang w:val="en-US"/>
              </w:rPr>
              <w:t>Closing of the Conference</w:t>
            </w:r>
          </w:p>
        </w:tc>
      </w:tr>
    </w:tbl>
    <w:p w14:paraId="7998E8DF" w14:textId="77777777" w:rsidR="003A5AA7" w:rsidRPr="00696847" w:rsidRDefault="003A5AA7">
      <w:pPr>
        <w:spacing w:after="360"/>
        <w:rPr>
          <w:lang w:val="en-US"/>
        </w:rPr>
      </w:pPr>
    </w:p>
    <w:p w14:paraId="7A2AA127" w14:textId="77777777" w:rsidR="003A5AA7" w:rsidRDefault="00000000">
      <w:pPr>
        <w:pBdr>
          <w:bottom w:val="single" w:sz="8" w:space="1" w:color="1E78C8"/>
        </w:pBdr>
        <w:spacing w:before="240" w:after="120"/>
      </w:pPr>
      <w:r>
        <w:rPr>
          <w:b/>
          <w:bCs/>
          <w:color w:val="0E5A9E"/>
          <w:spacing w:val="80"/>
          <w:sz w:val="20"/>
          <w:szCs w:val="20"/>
        </w:rPr>
        <w:t>LEGEND</w:t>
      </w:r>
    </w:p>
    <w:tbl>
      <w:tblPr>
        <w:tblW w:w="936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3A5AA7" w14:paraId="63462AC2" w14:textId="77777777">
        <w:tc>
          <w:tcPr>
            <w:tcW w:w="18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7555D2" w14:textId="77777777" w:rsidR="003A5AA7" w:rsidRDefault="00000000">
            <w:pPr>
              <w:jc w:val="center"/>
            </w:pPr>
            <w:r>
              <w:rPr>
                <w:b/>
                <w:bCs/>
                <w:color w:val="FFFFFF"/>
                <w:spacing w:val="40"/>
                <w:sz w:val="13"/>
                <w:szCs w:val="13"/>
                <w:shd w:val="clear" w:color="auto" w:fill="B8860B"/>
              </w:rPr>
              <w:t xml:space="preserve"> KEYNOTE </w:t>
            </w:r>
          </w:p>
        </w:tc>
        <w:tc>
          <w:tcPr>
            <w:tcW w:w="18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6A2E7C" w14:textId="77777777" w:rsidR="003A5AA7" w:rsidRDefault="00000000">
            <w:pPr>
              <w:jc w:val="center"/>
            </w:pPr>
            <w:r>
              <w:rPr>
                <w:b/>
                <w:bCs/>
                <w:color w:val="FFFFFF"/>
                <w:spacing w:val="40"/>
                <w:sz w:val="13"/>
                <w:szCs w:val="13"/>
                <w:shd w:val="clear" w:color="auto" w:fill="2E7D32"/>
              </w:rPr>
              <w:t xml:space="preserve"> PANEL DISCUSSION </w:t>
            </w:r>
          </w:p>
        </w:tc>
        <w:tc>
          <w:tcPr>
            <w:tcW w:w="18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8612AE" w14:textId="77777777" w:rsidR="003A5AA7" w:rsidRDefault="00000000">
            <w:pPr>
              <w:jc w:val="center"/>
            </w:pPr>
            <w:r>
              <w:rPr>
                <w:b/>
                <w:bCs/>
                <w:color w:val="FFFFFF"/>
                <w:spacing w:val="40"/>
                <w:sz w:val="13"/>
                <w:szCs w:val="13"/>
                <w:shd w:val="clear" w:color="auto" w:fill="6A1B9A"/>
              </w:rPr>
              <w:t xml:space="preserve"> SCIENTIFIC SESSION </w:t>
            </w:r>
          </w:p>
        </w:tc>
        <w:tc>
          <w:tcPr>
            <w:tcW w:w="18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876990" w14:textId="77777777" w:rsidR="003A5AA7" w:rsidRDefault="00000000">
            <w:pPr>
              <w:jc w:val="center"/>
            </w:pPr>
            <w:r>
              <w:rPr>
                <w:b/>
                <w:bCs/>
                <w:color w:val="FFFFFF"/>
                <w:spacing w:val="40"/>
                <w:sz w:val="13"/>
                <w:szCs w:val="13"/>
                <w:shd w:val="clear" w:color="auto" w:fill="0E5A9E"/>
              </w:rPr>
              <w:t xml:space="preserve"> OPENING / CLOSING </w:t>
            </w:r>
          </w:p>
        </w:tc>
        <w:tc>
          <w:tcPr>
            <w:tcW w:w="18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E996AC" w14:textId="77777777" w:rsidR="003A5AA7" w:rsidRDefault="00000000">
            <w:pPr>
              <w:jc w:val="center"/>
            </w:pPr>
            <w:r>
              <w:rPr>
                <w:b/>
                <w:bCs/>
                <w:color w:val="FFFFFF"/>
                <w:spacing w:val="40"/>
                <w:sz w:val="13"/>
                <w:szCs w:val="13"/>
                <w:shd w:val="clear" w:color="auto" w:fill="8B4513"/>
              </w:rPr>
              <w:t xml:space="preserve"> DINNER / BREAK </w:t>
            </w:r>
          </w:p>
        </w:tc>
      </w:tr>
    </w:tbl>
    <w:p w14:paraId="15E3526F" w14:textId="020C6E4A" w:rsidR="003A5AA7" w:rsidRDefault="003A5AA7">
      <w:pPr>
        <w:spacing w:after="400"/>
      </w:pPr>
    </w:p>
    <w:tbl>
      <w:tblPr>
        <w:tblW w:w="9773" w:type="dxa"/>
        <w:tblBorders>
          <w:top w:val="dashed" w:sz="6" w:space="0" w:color="1E78C8"/>
          <w:left w:val="dashed" w:sz="6" w:space="0" w:color="1E78C8"/>
          <w:bottom w:val="dashed" w:sz="6" w:space="0" w:color="1E78C8"/>
          <w:right w:val="dashed" w:sz="6" w:space="0" w:color="1E78C8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73"/>
      </w:tblGrid>
      <w:tr w:rsidR="003A5AA7" w:rsidRPr="00133F36" w14:paraId="534961E6" w14:textId="77777777" w:rsidTr="003D3822">
        <w:trPr>
          <w:trHeight w:val="10186"/>
        </w:trPr>
        <w:tc>
          <w:tcPr>
            <w:tcW w:w="9773" w:type="dxa"/>
            <w:shd w:val="clear" w:color="auto" w:fill="FAFCFE"/>
            <w:tcMar>
              <w:top w:w="320" w:type="dxa"/>
              <w:left w:w="240" w:type="dxa"/>
              <w:bottom w:w="320" w:type="dxa"/>
              <w:right w:w="240" w:type="dxa"/>
            </w:tcMar>
            <w:vAlign w:val="center"/>
          </w:tcPr>
          <w:p w14:paraId="4CDE2CC3" w14:textId="0885A512" w:rsidR="003A5AA7" w:rsidRPr="00696847" w:rsidRDefault="00000000">
            <w:pPr>
              <w:spacing w:after="80"/>
              <w:jc w:val="center"/>
              <w:rPr>
                <w:lang w:val="en-US"/>
              </w:rPr>
            </w:pPr>
            <w:r w:rsidRPr="00696847">
              <w:rPr>
                <w:b/>
                <w:bCs/>
                <w:color w:val="0E5A9E"/>
                <w:spacing w:val="80"/>
                <w:sz w:val="18"/>
                <w:szCs w:val="18"/>
                <w:lang w:val="en-US"/>
              </w:rPr>
              <w:lastRenderedPageBreak/>
              <w:t>ORGANISERS &amp; PARTNERS</w:t>
            </w:r>
          </w:p>
          <w:p w14:paraId="6E3E6CEA" w14:textId="5523B865" w:rsidR="003A5AA7" w:rsidRPr="00133F36" w:rsidRDefault="00133F3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68D913" wp14:editId="23B32C56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75565</wp:posOffset>
                  </wp:positionV>
                  <wp:extent cx="2381250" cy="1304925"/>
                  <wp:effectExtent l="0" t="0" r="0" b="0"/>
                  <wp:wrapNone/>
                  <wp:docPr id="1115367826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67826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77957" w14:textId="7C0D83EA" w:rsidR="003A5AA7" w:rsidRDefault="00133F36">
            <w:pPr>
              <w:spacing w:before="20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9600FE" wp14:editId="5D7FC817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40640</wp:posOffset>
                  </wp:positionV>
                  <wp:extent cx="2105025" cy="994410"/>
                  <wp:effectExtent l="0" t="0" r="0" b="0"/>
                  <wp:wrapNone/>
                  <wp:docPr id="986143359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143359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11950" t="33020" r="13514" b="31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7A67A" w14:textId="77777777" w:rsidR="00AC3368" w:rsidRPr="00AC3368" w:rsidRDefault="00AC3368" w:rsidP="00AC3368">
            <w:pPr>
              <w:rPr>
                <w:lang w:val="en-US"/>
              </w:rPr>
            </w:pPr>
          </w:p>
          <w:p w14:paraId="303195E7" w14:textId="77777777" w:rsidR="00AC3368" w:rsidRPr="00AC3368" w:rsidRDefault="00AC3368" w:rsidP="00AC3368">
            <w:pPr>
              <w:rPr>
                <w:lang w:val="en-US"/>
              </w:rPr>
            </w:pPr>
          </w:p>
          <w:p w14:paraId="2001CA31" w14:textId="77777777" w:rsidR="00AC3368" w:rsidRPr="00AC3368" w:rsidRDefault="00AC3368" w:rsidP="00AC3368">
            <w:pPr>
              <w:rPr>
                <w:lang w:val="en-US"/>
              </w:rPr>
            </w:pPr>
          </w:p>
          <w:p w14:paraId="15E3FEF3" w14:textId="77777777" w:rsidR="00AC3368" w:rsidRPr="00AC3368" w:rsidRDefault="00AC3368" w:rsidP="00AC3368">
            <w:pPr>
              <w:rPr>
                <w:lang w:val="en-US"/>
              </w:rPr>
            </w:pPr>
          </w:p>
          <w:p w14:paraId="4B6D2E0F" w14:textId="77777777" w:rsidR="00AC3368" w:rsidRPr="00AC3368" w:rsidRDefault="00AC3368" w:rsidP="00AC3368">
            <w:pPr>
              <w:rPr>
                <w:lang w:val="en-US"/>
              </w:rPr>
            </w:pPr>
          </w:p>
          <w:p w14:paraId="554940EA" w14:textId="77777777" w:rsidR="00AC3368" w:rsidRPr="00AC3368" w:rsidRDefault="00AC3368" w:rsidP="00AC3368">
            <w:pPr>
              <w:rPr>
                <w:lang w:val="en-US"/>
              </w:rPr>
            </w:pPr>
          </w:p>
          <w:p w14:paraId="6245A1D0" w14:textId="67BBC281" w:rsidR="00AC3368" w:rsidRPr="00AC3368" w:rsidRDefault="00AC3368" w:rsidP="00AC3368">
            <w:pPr>
              <w:rPr>
                <w:lang w:val="en-US"/>
              </w:rPr>
            </w:pPr>
          </w:p>
          <w:p w14:paraId="368DCAFB" w14:textId="58B450D2" w:rsidR="00AC3368" w:rsidRPr="00AC3368" w:rsidRDefault="00AC3368" w:rsidP="00AC3368">
            <w:pPr>
              <w:rPr>
                <w:lang w:val="en-US"/>
              </w:rPr>
            </w:pPr>
          </w:p>
          <w:p w14:paraId="33AACB0B" w14:textId="5E9E2E5E" w:rsidR="00AC3368" w:rsidRPr="00AC3368" w:rsidRDefault="003D3822" w:rsidP="00AC336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D3E8905" wp14:editId="48E1A6A4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67310</wp:posOffset>
                  </wp:positionV>
                  <wp:extent cx="1110615" cy="1003935"/>
                  <wp:effectExtent l="0" t="0" r="0" b="0"/>
                  <wp:wrapSquare wrapText="bothSides"/>
                  <wp:docPr id="1060626334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626334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736FF1" wp14:editId="0368D961">
                  <wp:simplePos x="0" y="0"/>
                  <wp:positionH relativeFrom="column">
                    <wp:posOffset>2073910</wp:posOffset>
                  </wp:positionH>
                  <wp:positionV relativeFrom="paragraph">
                    <wp:posOffset>135890</wp:posOffset>
                  </wp:positionV>
                  <wp:extent cx="846455" cy="838835"/>
                  <wp:effectExtent l="0" t="0" r="0" b="0"/>
                  <wp:wrapNone/>
                  <wp:docPr id="1538429597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29597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9DA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943C013" wp14:editId="50CA3AF8">
                  <wp:simplePos x="0" y="0"/>
                  <wp:positionH relativeFrom="column">
                    <wp:posOffset>3293745</wp:posOffset>
                  </wp:positionH>
                  <wp:positionV relativeFrom="paragraph">
                    <wp:posOffset>78105</wp:posOffset>
                  </wp:positionV>
                  <wp:extent cx="2451735" cy="865505"/>
                  <wp:effectExtent l="0" t="0" r="0" b="0"/>
                  <wp:wrapNone/>
                  <wp:docPr id="41337209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4C8B8F" w14:textId="1AE409DC" w:rsidR="00AC3368" w:rsidRPr="00AC3368" w:rsidRDefault="00AC3368" w:rsidP="00AC3368">
            <w:pPr>
              <w:rPr>
                <w:lang w:val="en-US"/>
              </w:rPr>
            </w:pPr>
          </w:p>
          <w:p w14:paraId="372C888C" w14:textId="58B7DFC4" w:rsidR="00AA19DA" w:rsidRPr="00AA19DA" w:rsidRDefault="00AA19DA" w:rsidP="00AA19DA"/>
          <w:p w14:paraId="7620F03F" w14:textId="15593491" w:rsidR="00AC3368" w:rsidRPr="00AC3368" w:rsidRDefault="00AC3368" w:rsidP="00AC3368">
            <w:pPr>
              <w:rPr>
                <w:lang w:val="en-US"/>
              </w:rPr>
            </w:pPr>
          </w:p>
          <w:p w14:paraId="674649E5" w14:textId="78A8954C" w:rsidR="00AC3368" w:rsidRPr="00AC3368" w:rsidRDefault="00AC3368" w:rsidP="00AC3368">
            <w:pPr>
              <w:rPr>
                <w:lang w:val="en-US"/>
              </w:rPr>
            </w:pPr>
          </w:p>
          <w:p w14:paraId="6F617526" w14:textId="0CF7C97F" w:rsidR="00AC3368" w:rsidRDefault="00AC3368" w:rsidP="00AC3368">
            <w:pPr>
              <w:rPr>
                <w:lang w:val="en-US"/>
              </w:rPr>
            </w:pPr>
          </w:p>
          <w:p w14:paraId="6BE535AF" w14:textId="5057BBBE" w:rsidR="00AC3368" w:rsidRPr="00AC3368" w:rsidRDefault="003D3822" w:rsidP="00AC3368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5F1CD43" wp14:editId="2E7332A9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1088390</wp:posOffset>
                  </wp:positionV>
                  <wp:extent cx="802005" cy="802005"/>
                  <wp:effectExtent l="0" t="0" r="0" b="0"/>
                  <wp:wrapNone/>
                  <wp:docPr id="541140372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140372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E32D239" wp14:editId="6EF7E8E7">
                  <wp:simplePos x="0" y="0"/>
                  <wp:positionH relativeFrom="column">
                    <wp:posOffset>3169285</wp:posOffset>
                  </wp:positionH>
                  <wp:positionV relativeFrom="page">
                    <wp:posOffset>4105275</wp:posOffset>
                  </wp:positionV>
                  <wp:extent cx="779780" cy="779780"/>
                  <wp:effectExtent l="0" t="0" r="1270" b="1270"/>
                  <wp:wrapNone/>
                  <wp:docPr id="1988537667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37667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4C5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CB83E34" wp14:editId="681CE647">
                  <wp:simplePos x="0" y="0"/>
                  <wp:positionH relativeFrom="column">
                    <wp:posOffset>4519295</wp:posOffset>
                  </wp:positionH>
                  <wp:positionV relativeFrom="paragraph">
                    <wp:posOffset>398780</wp:posOffset>
                  </wp:positionV>
                  <wp:extent cx="1251585" cy="392430"/>
                  <wp:effectExtent l="0" t="0" r="5715" b="7620"/>
                  <wp:wrapNone/>
                  <wp:docPr id="45267396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67396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4C5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62873B" wp14:editId="04339AB7">
                  <wp:simplePos x="0" y="0"/>
                  <wp:positionH relativeFrom="column">
                    <wp:posOffset>3085465</wp:posOffset>
                  </wp:positionH>
                  <wp:positionV relativeFrom="paragraph">
                    <wp:posOffset>355600</wp:posOffset>
                  </wp:positionV>
                  <wp:extent cx="1259205" cy="456565"/>
                  <wp:effectExtent l="0" t="0" r="0" b="635"/>
                  <wp:wrapNone/>
                  <wp:docPr id="679723501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2350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C036434" wp14:editId="3A7BA202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368935</wp:posOffset>
                  </wp:positionV>
                  <wp:extent cx="882015" cy="551180"/>
                  <wp:effectExtent l="0" t="0" r="0" b="1270"/>
                  <wp:wrapNone/>
                  <wp:docPr id="1211093886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93886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A857500" wp14:editId="5732945A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393700</wp:posOffset>
                  </wp:positionV>
                  <wp:extent cx="1137920" cy="422275"/>
                  <wp:effectExtent l="0" t="0" r="5080" b="0"/>
                  <wp:wrapNone/>
                  <wp:docPr id="1200759302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759302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9B182D9" wp14:editId="503A984E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1061720</wp:posOffset>
                  </wp:positionV>
                  <wp:extent cx="1178560" cy="826135"/>
                  <wp:effectExtent l="0" t="0" r="0" b="0"/>
                  <wp:wrapNone/>
                  <wp:docPr id="896109844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109844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7B21C97" wp14:editId="2F4CE8A5">
                  <wp:simplePos x="0" y="0"/>
                  <wp:positionH relativeFrom="column">
                    <wp:posOffset>4299585</wp:posOffset>
                  </wp:positionH>
                  <wp:positionV relativeFrom="paragraph">
                    <wp:posOffset>1079500</wp:posOffset>
                  </wp:positionV>
                  <wp:extent cx="815340" cy="815340"/>
                  <wp:effectExtent l="0" t="0" r="3810" b="0"/>
                  <wp:wrapNone/>
                  <wp:docPr id="1047441770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441770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FB8689B" wp14:editId="45A13487">
                  <wp:simplePos x="0" y="0"/>
                  <wp:positionH relativeFrom="column">
                    <wp:posOffset>4116705</wp:posOffset>
                  </wp:positionH>
                  <wp:positionV relativeFrom="paragraph">
                    <wp:posOffset>1944370</wp:posOffset>
                  </wp:positionV>
                  <wp:extent cx="1537335" cy="996315"/>
                  <wp:effectExtent l="0" t="0" r="0" b="0"/>
                  <wp:wrapNone/>
                  <wp:docPr id="96637556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37556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7EE3D69" wp14:editId="523434A6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2042795</wp:posOffset>
                  </wp:positionV>
                  <wp:extent cx="896620" cy="786765"/>
                  <wp:effectExtent l="0" t="0" r="0" b="0"/>
                  <wp:wrapNone/>
                  <wp:docPr id="1738611090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611090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5F818F1" wp14:editId="250745D8">
                  <wp:simplePos x="0" y="0"/>
                  <wp:positionH relativeFrom="column">
                    <wp:posOffset>2037080</wp:posOffset>
                  </wp:positionH>
                  <wp:positionV relativeFrom="paragraph">
                    <wp:posOffset>2139950</wp:posOffset>
                  </wp:positionV>
                  <wp:extent cx="694690" cy="694690"/>
                  <wp:effectExtent l="0" t="0" r="0" b="0"/>
                  <wp:wrapNone/>
                  <wp:docPr id="1302783882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83882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09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3569DCB" wp14:editId="6B3081F7">
                  <wp:simplePos x="0" y="0"/>
                  <wp:positionH relativeFrom="column">
                    <wp:posOffset>3089910</wp:posOffset>
                  </wp:positionH>
                  <wp:positionV relativeFrom="paragraph">
                    <wp:posOffset>2030095</wp:posOffset>
                  </wp:positionV>
                  <wp:extent cx="788035" cy="857885"/>
                  <wp:effectExtent l="0" t="0" r="0" b="0"/>
                  <wp:wrapNone/>
                  <wp:docPr id="420868078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68078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3DA0FA" w14:textId="77777777" w:rsidR="003A5AA7" w:rsidRPr="00133F36" w:rsidRDefault="003A5AA7">
      <w:pPr>
        <w:spacing w:after="200"/>
        <w:rPr>
          <w:lang w:val="en-US"/>
        </w:rPr>
      </w:pPr>
    </w:p>
    <w:p w14:paraId="74556A4A" w14:textId="77777777" w:rsidR="003A5AA7" w:rsidRDefault="00000000">
      <w:pPr>
        <w:jc w:val="center"/>
        <w:rPr>
          <w:i/>
          <w:iCs/>
          <w:color w:val="5A6577"/>
          <w:sz w:val="16"/>
          <w:szCs w:val="16"/>
          <w:lang w:val="en-US"/>
        </w:rPr>
      </w:pPr>
      <w:r w:rsidRPr="00696847">
        <w:rPr>
          <w:i/>
          <w:iCs/>
          <w:color w:val="5A6577"/>
          <w:sz w:val="16"/>
          <w:szCs w:val="16"/>
          <w:lang w:val="en-US"/>
        </w:rPr>
        <w:t xml:space="preserve">ICABEP </w:t>
      </w:r>
      <w:proofErr w:type="gramStart"/>
      <w:r w:rsidRPr="00696847">
        <w:rPr>
          <w:i/>
          <w:iCs/>
          <w:color w:val="5A6577"/>
          <w:sz w:val="16"/>
          <w:szCs w:val="16"/>
          <w:lang w:val="en-US"/>
        </w:rPr>
        <w:t>2026  •</w:t>
      </w:r>
      <w:proofErr w:type="gramEnd"/>
      <w:r w:rsidRPr="00696847">
        <w:rPr>
          <w:i/>
          <w:iCs/>
          <w:color w:val="5A6577"/>
          <w:sz w:val="16"/>
          <w:szCs w:val="16"/>
          <w:lang w:val="en-US"/>
        </w:rPr>
        <w:t xml:space="preserve">  University of </w:t>
      </w:r>
      <w:proofErr w:type="gramStart"/>
      <w:r w:rsidRPr="00696847">
        <w:rPr>
          <w:i/>
          <w:iCs/>
          <w:color w:val="5A6577"/>
          <w:sz w:val="16"/>
          <w:szCs w:val="16"/>
          <w:lang w:val="en-US"/>
        </w:rPr>
        <w:t>Szczecin  •</w:t>
      </w:r>
      <w:proofErr w:type="gramEnd"/>
      <w:r w:rsidRPr="00696847">
        <w:rPr>
          <w:i/>
          <w:iCs/>
          <w:color w:val="5A6577"/>
          <w:sz w:val="16"/>
          <w:szCs w:val="16"/>
          <w:lang w:val="en-US"/>
        </w:rPr>
        <w:t xml:space="preserve">  25–27 May 2026</w:t>
      </w:r>
    </w:p>
    <w:p w14:paraId="2402EAF3" w14:textId="5B60E276" w:rsidR="00696847" w:rsidRPr="00696847" w:rsidRDefault="00696847">
      <w:pPr>
        <w:jc w:val="center"/>
        <w:rPr>
          <w:lang w:val="en-US"/>
        </w:rPr>
      </w:pPr>
    </w:p>
    <w:sectPr w:rsidR="00696847" w:rsidRPr="00696847">
      <w:pgSz w:w="11906" w:h="16838"/>
      <w:pgMar w:top="900" w:right="1080" w:bottom="90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E0DB1"/>
    <w:multiLevelType w:val="hybridMultilevel"/>
    <w:tmpl w:val="F5902AB0"/>
    <w:lvl w:ilvl="0" w:tplc="EBB63D98">
      <w:start w:val="1"/>
      <w:numFmt w:val="bullet"/>
      <w:lvlText w:val="●"/>
      <w:lvlJc w:val="left"/>
      <w:pPr>
        <w:ind w:left="720" w:hanging="360"/>
      </w:pPr>
    </w:lvl>
    <w:lvl w:ilvl="1" w:tplc="7A3608A2">
      <w:start w:val="1"/>
      <w:numFmt w:val="bullet"/>
      <w:lvlText w:val="○"/>
      <w:lvlJc w:val="left"/>
      <w:pPr>
        <w:ind w:left="1440" w:hanging="360"/>
      </w:pPr>
    </w:lvl>
    <w:lvl w:ilvl="2" w:tplc="B2D0860A">
      <w:start w:val="1"/>
      <w:numFmt w:val="bullet"/>
      <w:lvlText w:val="■"/>
      <w:lvlJc w:val="left"/>
      <w:pPr>
        <w:ind w:left="2160" w:hanging="360"/>
      </w:pPr>
    </w:lvl>
    <w:lvl w:ilvl="3" w:tplc="A4387EBA">
      <w:start w:val="1"/>
      <w:numFmt w:val="bullet"/>
      <w:lvlText w:val="●"/>
      <w:lvlJc w:val="left"/>
      <w:pPr>
        <w:ind w:left="2880" w:hanging="360"/>
      </w:pPr>
    </w:lvl>
    <w:lvl w:ilvl="4" w:tplc="4A421C7A">
      <w:start w:val="1"/>
      <w:numFmt w:val="bullet"/>
      <w:lvlText w:val="○"/>
      <w:lvlJc w:val="left"/>
      <w:pPr>
        <w:ind w:left="3600" w:hanging="360"/>
      </w:pPr>
    </w:lvl>
    <w:lvl w:ilvl="5" w:tplc="B77C9232">
      <w:start w:val="1"/>
      <w:numFmt w:val="bullet"/>
      <w:lvlText w:val="■"/>
      <w:lvlJc w:val="left"/>
      <w:pPr>
        <w:ind w:left="4320" w:hanging="360"/>
      </w:pPr>
    </w:lvl>
    <w:lvl w:ilvl="6" w:tplc="3440C42A">
      <w:start w:val="1"/>
      <w:numFmt w:val="bullet"/>
      <w:lvlText w:val="●"/>
      <w:lvlJc w:val="left"/>
      <w:pPr>
        <w:ind w:left="5040" w:hanging="360"/>
      </w:pPr>
    </w:lvl>
    <w:lvl w:ilvl="7" w:tplc="253CE04E">
      <w:start w:val="1"/>
      <w:numFmt w:val="bullet"/>
      <w:lvlText w:val="●"/>
      <w:lvlJc w:val="left"/>
      <w:pPr>
        <w:ind w:left="5760" w:hanging="360"/>
      </w:pPr>
    </w:lvl>
    <w:lvl w:ilvl="8" w:tplc="94F4D7B2">
      <w:start w:val="1"/>
      <w:numFmt w:val="bullet"/>
      <w:lvlText w:val="●"/>
      <w:lvlJc w:val="left"/>
      <w:pPr>
        <w:ind w:left="6480" w:hanging="360"/>
      </w:pPr>
    </w:lvl>
  </w:abstractNum>
  <w:num w:numId="1" w16cid:durableId="29425849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AA7"/>
    <w:rsid w:val="0002091F"/>
    <w:rsid w:val="000C54FF"/>
    <w:rsid w:val="000D386D"/>
    <w:rsid w:val="00133F36"/>
    <w:rsid w:val="001A423F"/>
    <w:rsid w:val="002249F4"/>
    <w:rsid w:val="00343556"/>
    <w:rsid w:val="00351756"/>
    <w:rsid w:val="00393857"/>
    <w:rsid w:val="003A5AA7"/>
    <w:rsid w:val="003C7A09"/>
    <w:rsid w:val="003D3822"/>
    <w:rsid w:val="0041401B"/>
    <w:rsid w:val="0054766D"/>
    <w:rsid w:val="005579B8"/>
    <w:rsid w:val="00605877"/>
    <w:rsid w:val="00640D29"/>
    <w:rsid w:val="00696847"/>
    <w:rsid w:val="006F0231"/>
    <w:rsid w:val="006F37DC"/>
    <w:rsid w:val="007673B3"/>
    <w:rsid w:val="007B5E75"/>
    <w:rsid w:val="0080331A"/>
    <w:rsid w:val="008609AF"/>
    <w:rsid w:val="008A30C4"/>
    <w:rsid w:val="00912488"/>
    <w:rsid w:val="009A2A84"/>
    <w:rsid w:val="00A9093D"/>
    <w:rsid w:val="00AA19DA"/>
    <w:rsid w:val="00AC3368"/>
    <w:rsid w:val="00B453D4"/>
    <w:rsid w:val="00B65888"/>
    <w:rsid w:val="00B768EC"/>
    <w:rsid w:val="00BC0D2A"/>
    <w:rsid w:val="00C01E06"/>
    <w:rsid w:val="00CD373E"/>
    <w:rsid w:val="00D671EF"/>
    <w:rsid w:val="00E9012B"/>
    <w:rsid w:val="00E90D39"/>
    <w:rsid w:val="00F371E7"/>
    <w:rsid w:val="00F77CE1"/>
    <w:rsid w:val="00FD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2AA0D"/>
  <w15:docId w15:val="{3F9C2722-060F-C640-B592-E8871C06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Nagwek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Nagwek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Nagwek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gwek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gwek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uiPriority w:val="10"/>
    <w:qFormat/>
    <w:rPr>
      <w:sz w:val="56"/>
      <w:szCs w:val="56"/>
    </w:rPr>
  </w:style>
  <w:style w:type="paragraph" w:customStyle="1" w:styleId="Pogrubienie1">
    <w:name w:val="Pogrubienie1"/>
    <w:qFormat/>
    <w:rPr>
      <w:b/>
      <w:bCs/>
    </w:rPr>
  </w:style>
  <w:style w:type="paragraph" w:styleId="Akapitzlist">
    <w:name w:val="List Paragraph"/>
    <w:qFormat/>
  </w:style>
  <w:style w:type="character" w:styleId="Hipercze">
    <w:name w:val="Hyperlink"/>
    <w:uiPriority w:val="99"/>
    <w:unhideWhenUsed/>
    <w:rPr>
      <w:color w:val="0563C1"/>
      <w:u w:val="single"/>
    </w:rPr>
  </w:style>
  <w:style w:type="character" w:styleId="Odwoanieprzypisudolnego">
    <w:name w:val="footnote reference"/>
    <w:uiPriority w:val="99"/>
    <w:semiHidden/>
    <w:unhideWhenUsed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unhideWhenUsed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unhideWhenUsed/>
    <w:rPr>
      <w:sz w:val="20"/>
      <w:szCs w:val="20"/>
    </w:rPr>
  </w:style>
  <w:style w:type="character" w:customStyle="1" w:styleId="s2">
    <w:name w:val="s2"/>
    <w:basedOn w:val="Domylnaczcionkaakapitu"/>
    <w:rsid w:val="00605877"/>
  </w:style>
  <w:style w:type="character" w:customStyle="1" w:styleId="apple-converted-space">
    <w:name w:val="apple-converted-space"/>
    <w:basedOn w:val="Domylnaczcionkaakapitu"/>
    <w:rsid w:val="00605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sv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sv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sv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image" Target="media/image20.svg"/><Relationship Id="rId32" Type="http://schemas.openxmlformats.org/officeDocument/2006/relationships/image" Target="media/image28.sv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36" Type="http://schemas.openxmlformats.org/officeDocument/2006/relationships/image" Target="media/image32.sv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sv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1299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ICABEP 2026 — Detailed Conference Programme</vt:lpstr>
    </vt:vector>
  </TitlesOfParts>
  <Company/>
  <LinksUpToDate>false</LinksUpToDate>
  <CharactersWithSpaces>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ICABEP 2026 — Detailed Conference Programme</dc:title>
  <dc:creator>ICABEP 2026</dc:creator>
  <cp:lastModifiedBy>Karolina Beyer</cp:lastModifiedBy>
  <cp:revision>7</cp:revision>
  <dcterms:created xsi:type="dcterms:W3CDTF">2026-05-20T21:54:00Z</dcterms:created>
  <dcterms:modified xsi:type="dcterms:W3CDTF">2026-06-01T11:24:00Z</dcterms:modified>
</cp:coreProperties>
</file>